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46314">
      <w:pPr>
        <w:spacing w:before="249" w:line="198" w:lineRule="auto"/>
        <w:ind w:left="270"/>
        <w:outlineLvl w:val="0"/>
        <w:rPr>
          <w:rFonts w:ascii="宋体" w:hAnsi="宋体" w:eastAsia="宋体" w:cs="宋体"/>
          <w:sz w:val="70"/>
          <w:szCs w:val="70"/>
        </w:rPr>
      </w:pPr>
      <w:r>
        <w:rPr>
          <w:rFonts w:ascii="宋体" w:hAnsi="宋体" w:eastAsia="宋体" w:cs="宋体"/>
          <w:b/>
          <w:bCs/>
          <w:color w:val="FF0000"/>
          <w:spacing w:val="117"/>
          <w:sz w:val="70"/>
          <w:szCs w:val="70"/>
        </w:rPr>
        <w:t>鄂尔多斯市文化和旅游局</w:t>
      </w:r>
    </w:p>
    <w:p w14:paraId="250E70F5">
      <w:pPr>
        <w:spacing w:line="599" w:lineRule="exact"/>
        <w:ind w:firstLine="3989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1771015</wp:posOffset>
            </wp:positionH>
            <wp:positionV relativeFrom="paragraph">
              <wp:posOffset>31115</wp:posOffset>
            </wp:positionV>
            <wp:extent cx="298450" cy="1397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8481" cy="139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38100</wp:posOffset>
            </wp:positionV>
            <wp:extent cx="1073150" cy="2921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73174" cy="292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1"/>
        </w:rPr>
        <w:drawing>
          <wp:inline distT="0" distB="0" distL="0" distR="0">
            <wp:extent cx="3321050" cy="38036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21081" cy="38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FA413">
      <w:pPr>
        <w:spacing w:line="258" w:lineRule="auto"/>
        <w:rPr>
          <w:rFonts w:ascii="Arial"/>
          <w:sz w:val="21"/>
        </w:rPr>
      </w:pPr>
    </w:p>
    <w:p w14:paraId="40F13D53">
      <w:pPr>
        <w:spacing w:line="60" w:lineRule="exact"/>
      </w:pPr>
      <w:r>
        <w:rPr>
          <w:position w:val="-1"/>
        </w:rPr>
        <w:drawing>
          <wp:inline distT="0" distB="0" distL="0" distR="0">
            <wp:extent cx="6089015" cy="381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89632" cy="3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4F394">
      <w:pPr>
        <w:spacing w:line="290" w:lineRule="auto"/>
        <w:rPr>
          <w:rFonts w:ascii="Arial"/>
          <w:sz w:val="21"/>
        </w:rPr>
      </w:pPr>
    </w:p>
    <w:p w14:paraId="288B31F9">
      <w:pPr>
        <w:spacing w:line="291" w:lineRule="auto"/>
        <w:rPr>
          <w:rFonts w:ascii="Arial"/>
          <w:sz w:val="21"/>
        </w:rPr>
      </w:pPr>
    </w:p>
    <w:p w14:paraId="2FEA0853">
      <w:pPr>
        <w:spacing w:line="291" w:lineRule="auto"/>
        <w:rPr>
          <w:rFonts w:ascii="Arial"/>
          <w:sz w:val="21"/>
        </w:rPr>
      </w:pPr>
    </w:p>
    <w:p w14:paraId="2F5FB0B7">
      <w:pPr>
        <w:spacing w:line="291" w:lineRule="auto"/>
        <w:rPr>
          <w:rFonts w:ascii="Arial"/>
          <w:sz w:val="21"/>
        </w:rPr>
      </w:pPr>
    </w:p>
    <w:p w14:paraId="1A57578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鄂尔多斯市文化和旅游局关于公布《鄂尔多斯市企业行政合规指导清单》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 w14:paraId="4BF0D6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各旗区文化和旅游局、各企业：</w:t>
      </w:r>
    </w:p>
    <w:p w14:paraId="20B13B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依法治企是企业健康成长和可持续发展的重要保障。推 进企业行政合规工作，是用法治思维促进企业创新发展、优 化法治化营商环境的重要举措。为深入贯彻落实中央决策部  署和国务院《优化营商环境条例》,进一步营造市场化、法治化、国际化的营商环境，帮助企业强化合规意识，预防企业安全生产违法违规风险，推动经济社会高质量发展，市文化和旅游局根据《中华人民共和国行政处罚法》等相关法律、 法规，聚焦高频多发行政违法行为，编制了《鄂尔多斯市企 业行政合规指导清单》,现向社会、企业公布，供参考学习。</w:t>
      </w:r>
    </w:p>
    <w:p w14:paraId="003682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990B2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附件：鄂尔多斯市企业行政合规指导清单</w:t>
      </w:r>
    </w:p>
    <w:p w14:paraId="641A9D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EB05D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7" w:line="560" w:lineRule="exact"/>
        <w:ind w:left="3956" w:leftChars="1884" w:right="1677" w:firstLine="1232" w:firstLineChars="385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-327025</wp:posOffset>
            </wp:positionV>
            <wp:extent cx="1555750" cy="15430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55732" cy="154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pacing w:val="-58"/>
          <w:w w:val="91"/>
          <w:sz w:val="32"/>
          <w:szCs w:val="32"/>
        </w:rPr>
        <w:t>鄂尔多斯市文化和旅游局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</w:t>
      </w:r>
    </w:p>
    <w:p w14:paraId="3E7E306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7" w:line="560" w:lineRule="exact"/>
        <w:ind w:left="3956" w:leftChars="1884" w:right="1677" w:firstLine="1646" w:firstLineChars="584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2024年11月20日</w:t>
      </w:r>
    </w:p>
    <w:p w14:paraId="034E0C42">
      <w:pPr>
        <w:spacing w:line="248" w:lineRule="auto"/>
        <w:rPr>
          <w:rFonts w:ascii="Arial"/>
          <w:sz w:val="21"/>
        </w:rPr>
      </w:pPr>
    </w:p>
    <w:p w14:paraId="5392ABE6">
      <w:pPr>
        <w:spacing w:line="248" w:lineRule="auto"/>
        <w:rPr>
          <w:rFonts w:ascii="Arial"/>
          <w:sz w:val="21"/>
        </w:rPr>
      </w:pPr>
    </w:p>
    <w:p w14:paraId="1675AD04">
      <w:pPr>
        <w:spacing w:line="249" w:lineRule="auto"/>
        <w:rPr>
          <w:rFonts w:ascii="Arial"/>
          <w:sz w:val="21"/>
        </w:rPr>
      </w:pPr>
    </w:p>
    <w:p w14:paraId="5C483377">
      <w:pPr>
        <w:spacing w:line="249" w:lineRule="auto"/>
        <w:rPr>
          <w:rFonts w:ascii="Arial"/>
          <w:sz w:val="21"/>
        </w:rPr>
      </w:pPr>
    </w:p>
    <w:p w14:paraId="773C89FA">
      <w:pPr>
        <w:spacing w:line="60" w:lineRule="exact"/>
        <w:ind w:firstLine="79"/>
      </w:pPr>
      <w:r>
        <w:rPr>
          <w:position w:val="-1"/>
        </w:rPr>
        <w:drawing>
          <wp:inline distT="0" distB="0" distL="0" distR="0">
            <wp:extent cx="6095365" cy="3746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5979" cy="3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39DEA">
      <w:pPr>
        <w:spacing w:line="60" w:lineRule="exact"/>
        <w:sectPr>
          <w:footerReference r:id="rId5" w:type="default"/>
          <w:pgSz w:w="11900" w:h="16820"/>
          <w:pgMar w:top="1429" w:right="1050" w:bottom="1047" w:left="1170" w:header="0" w:footer="669" w:gutter="0"/>
          <w:cols w:space="720" w:num="1"/>
        </w:sectPr>
      </w:pPr>
    </w:p>
    <w:p w14:paraId="61E03CF1">
      <w:pPr>
        <w:spacing w:line="276" w:lineRule="auto"/>
        <w:rPr>
          <w:rFonts w:ascii="Arial"/>
          <w:sz w:val="21"/>
        </w:rPr>
      </w:pPr>
    </w:p>
    <w:p w14:paraId="74DE0EE0">
      <w:pPr>
        <w:spacing w:line="276" w:lineRule="auto"/>
        <w:rPr>
          <w:rFonts w:ascii="Arial"/>
          <w:sz w:val="21"/>
        </w:rPr>
      </w:pPr>
    </w:p>
    <w:p w14:paraId="75726D38">
      <w:pPr>
        <w:spacing w:line="277" w:lineRule="auto"/>
        <w:rPr>
          <w:rFonts w:ascii="Arial"/>
          <w:sz w:val="21"/>
        </w:rPr>
      </w:pPr>
    </w:p>
    <w:p w14:paraId="75455D2B">
      <w:pPr>
        <w:spacing w:before="146" w:line="219" w:lineRule="auto"/>
        <w:ind w:left="254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6"/>
          <w:sz w:val="45"/>
          <w:szCs w:val="45"/>
        </w:rPr>
        <w:t>鄂尔多斯市文化和旅游局企业行政合规指导清单</w:t>
      </w:r>
    </w:p>
    <w:p w14:paraId="50AFC1C5">
      <w:pPr>
        <w:spacing w:line="188" w:lineRule="exact"/>
      </w:pPr>
    </w:p>
    <w:tbl>
      <w:tblPr>
        <w:tblStyle w:val="5"/>
        <w:tblW w:w="141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089"/>
        <w:gridCol w:w="2648"/>
        <w:gridCol w:w="3058"/>
        <w:gridCol w:w="1399"/>
        <w:gridCol w:w="1819"/>
        <w:gridCol w:w="1993"/>
      </w:tblGrid>
      <w:tr w14:paraId="286E1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84" w:type="dxa"/>
            <w:vAlign w:val="top"/>
          </w:tcPr>
          <w:p w14:paraId="249792B7">
            <w:pPr>
              <w:spacing w:before="174" w:line="221" w:lineRule="auto"/>
              <w:ind w:left="30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2089" w:type="dxa"/>
            <w:vAlign w:val="top"/>
          </w:tcPr>
          <w:p w14:paraId="57C1BA72">
            <w:pPr>
              <w:spacing w:before="173" w:line="220" w:lineRule="auto"/>
              <w:ind w:left="1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8"/>
                <w:szCs w:val="28"/>
              </w:rPr>
              <w:t>行政合规事项</w:t>
            </w:r>
          </w:p>
        </w:tc>
        <w:tc>
          <w:tcPr>
            <w:tcW w:w="2648" w:type="dxa"/>
            <w:vAlign w:val="top"/>
          </w:tcPr>
          <w:p w14:paraId="6EF7CD47">
            <w:pPr>
              <w:spacing w:before="172" w:line="219" w:lineRule="auto"/>
              <w:ind w:left="1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8"/>
                <w:szCs w:val="28"/>
              </w:rPr>
              <w:t>常见违法行为表现</w:t>
            </w:r>
          </w:p>
        </w:tc>
        <w:tc>
          <w:tcPr>
            <w:tcW w:w="3058" w:type="dxa"/>
            <w:vAlign w:val="top"/>
          </w:tcPr>
          <w:p w14:paraId="311E89C8">
            <w:pPr>
              <w:spacing w:before="170" w:line="219" w:lineRule="auto"/>
              <w:ind w:left="26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法律依据及违法责任</w:t>
            </w:r>
          </w:p>
        </w:tc>
        <w:tc>
          <w:tcPr>
            <w:tcW w:w="1399" w:type="dxa"/>
            <w:vAlign w:val="top"/>
          </w:tcPr>
          <w:p w14:paraId="62133708">
            <w:pPr>
              <w:spacing w:before="172" w:line="219" w:lineRule="auto"/>
              <w:ind w:left="1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8"/>
                <w:szCs w:val="28"/>
              </w:rPr>
              <w:t>发生频率</w:t>
            </w:r>
          </w:p>
        </w:tc>
        <w:tc>
          <w:tcPr>
            <w:tcW w:w="1819" w:type="dxa"/>
            <w:vAlign w:val="top"/>
          </w:tcPr>
          <w:p w14:paraId="1D74C5F0">
            <w:pPr>
              <w:spacing w:before="173" w:line="220" w:lineRule="auto"/>
              <w:ind w:left="3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合规建议</w:t>
            </w:r>
          </w:p>
        </w:tc>
        <w:tc>
          <w:tcPr>
            <w:tcW w:w="1993" w:type="dxa"/>
            <w:vAlign w:val="top"/>
          </w:tcPr>
          <w:p w14:paraId="6A4D3516">
            <w:pPr>
              <w:spacing w:before="172" w:line="219" w:lineRule="auto"/>
              <w:ind w:left="4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8"/>
                <w:szCs w:val="28"/>
              </w:rPr>
              <w:t>指导部门</w:t>
            </w:r>
          </w:p>
        </w:tc>
      </w:tr>
      <w:tr w14:paraId="74042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6" w:hRule="atLeast"/>
        </w:trPr>
        <w:tc>
          <w:tcPr>
            <w:tcW w:w="1184" w:type="dxa"/>
            <w:vAlign w:val="top"/>
          </w:tcPr>
          <w:p w14:paraId="026FE26A">
            <w:pPr>
              <w:pStyle w:val="6"/>
              <w:spacing w:line="252" w:lineRule="auto"/>
            </w:pPr>
          </w:p>
          <w:p w14:paraId="28910971">
            <w:pPr>
              <w:pStyle w:val="6"/>
              <w:spacing w:line="252" w:lineRule="auto"/>
            </w:pPr>
          </w:p>
          <w:p w14:paraId="49B3A9BE">
            <w:pPr>
              <w:pStyle w:val="6"/>
              <w:spacing w:line="252" w:lineRule="auto"/>
            </w:pPr>
          </w:p>
          <w:p w14:paraId="1AFB71E2">
            <w:pPr>
              <w:pStyle w:val="6"/>
              <w:spacing w:line="253" w:lineRule="auto"/>
            </w:pPr>
          </w:p>
          <w:p w14:paraId="0C513F85">
            <w:pPr>
              <w:pStyle w:val="6"/>
              <w:spacing w:line="253" w:lineRule="auto"/>
            </w:pPr>
          </w:p>
          <w:p w14:paraId="083817C0">
            <w:pPr>
              <w:pStyle w:val="6"/>
              <w:spacing w:line="253" w:lineRule="auto"/>
            </w:pPr>
          </w:p>
          <w:p w14:paraId="5DD7C3BA">
            <w:pPr>
              <w:pStyle w:val="6"/>
              <w:spacing w:line="253" w:lineRule="auto"/>
            </w:pPr>
          </w:p>
          <w:p w14:paraId="321A6D4B">
            <w:pPr>
              <w:pStyle w:val="6"/>
              <w:spacing w:line="253" w:lineRule="auto"/>
            </w:pPr>
          </w:p>
          <w:p w14:paraId="27508702">
            <w:pPr>
              <w:pStyle w:val="6"/>
              <w:spacing w:line="253" w:lineRule="auto"/>
            </w:pPr>
          </w:p>
          <w:p w14:paraId="26865971">
            <w:pPr>
              <w:pStyle w:val="6"/>
              <w:spacing w:line="253" w:lineRule="auto"/>
            </w:pPr>
          </w:p>
          <w:p w14:paraId="423F7D75">
            <w:pPr>
              <w:pStyle w:val="6"/>
              <w:spacing w:line="253" w:lineRule="auto"/>
            </w:pPr>
          </w:p>
          <w:p w14:paraId="2F83E4E4">
            <w:pPr>
              <w:pStyle w:val="6"/>
              <w:spacing w:line="253" w:lineRule="auto"/>
            </w:pPr>
          </w:p>
          <w:p w14:paraId="1347D0F1">
            <w:pPr>
              <w:spacing w:before="91" w:line="184" w:lineRule="auto"/>
              <w:ind w:left="5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8"/>
                <w:szCs w:val="28"/>
              </w:rPr>
              <w:t>1</w:t>
            </w:r>
          </w:p>
        </w:tc>
        <w:tc>
          <w:tcPr>
            <w:tcW w:w="2089" w:type="dxa"/>
            <w:vAlign w:val="top"/>
          </w:tcPr>
          <w:p w14:paraId="7D8EC6EA">
            <w:pPr>
              <w:pStyle w:val="6"/>
              <w:spacing w:line="246" w:lineRule="auto"/>
            </w:pPr>
          </w:p>
          <w:p w14:paraId="43C9DE4E">
            <w:pPr>
              <w:pStyle w:val="6"/>
              <w:spacing w:line="246" w:lineRule="auto"/>
            </w:pPr>
          </w:p>
          <w:p w14:paraId="5FB8BDCE">
            <w:pPr>
              <w:pStyle w:val="6"/>
              <w:spacing w:line="247" w:lineRule="auto"/>
            </w:pPr>
          </w:p>
          <w:p w14:paraId="1FFDB679">
            <w:pPr>
              <w:pStyle w:val="6"/>
              <w:spacing w:line="247" w:lineRule="auto"/>
            </w:pPr>
          </w:p>
          <w:p w14:paraId="0799EB9F">
            <w:pPr>
              <w:pStyle w:val="6"/>
              <w:spacing w:line="247" w:lineRule="auto"/>
            </w:pPr>
          </w:p>
          <w:p w14:paraId="51E02A4C">
            <w:pPr>
              <w:pStyle w:val="6"/>
              <w:spacing w:line="247" w:lineRule="auto"/>
            </w:pPr>
          </w:p>
          <w:p w14:paraId="42103204">
            <w:pPr>
              <w:pStyle w:val="6"/>
              <w:spacing w:line="247" w:lineRule="auto"/>
            </w:pPr>
          </w:p>
          <w:p w14:paraId="7D6C0C06">
            <w:pPr>
              <w:pStyle w:val="6"/>
              <w:spacing w:line="247" w:lineRule="auto"/>
            </w:pPr>
          </w:p>
          <w:p w14:paraId="33DF1A8D">
            <w:pPr>
              <w:pStyle w:val="6"/>
              <w:spacing w:line="247" w:lineRule="auto"/>
            </w:pPr>
          </w:p>
          <w:p w14:paraId="5BE4AC81">
            <w:pPr>
              <w:spacing w:before="72" w:line="219" w:lineRule="auto"/>
              <w:ind w:left="1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互联网上网服务营</w:t>
            </w:r>
          </w:p>
          <w:p w14:paraId="2EC83891">
            <w:pPr>
              <w:spacing w:before="79" w:line="220" w:lineRule="auto"/>
              <w:ind w:left="1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业场所经营单位不</w:t>
            </w:r>
          </w:p>
          <w:p w14:paraId="5DC33D55">
            <w:pPr>
              <w:spacing w:before="17" w:line="219" w:lineRule="auto"/>
              <w:ind w:left="1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接纳未成年人进入</w:t>
            </w:r>
          </w:p>
          <w:p w14:paraId="777128F8">
            <w:pPr>
              <w:spacing w:before="59" w:line="220" w:lineRule="auto"/>
              <w:ind w:left="5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营业场所</w:t>
            </w:r>
          </w:p>
        </w:tc>
        <w:tc>
          <w:tcPr>
            <w:tcW w:w="2648" w:type="dxa"/>
            <w:vAlign w:val="top"/>
          </w:tcPr>
          <w:p w14:paraId="6E85EFAD">
            <w:pPr>
              <w:pStyle w:val="6"/>
              <w:spacing w:line="253" w:lineRule="auto"/>
            </w:pPr>
          </w:p>
          <w:p w14:paraId="219BDC05">
            <w:pPr>
              <w:pStyle w:val="6"/>
              <w:spacing w:line="254" w:lineRule="auto"/>
            </w:pPr>
          </w:p>
          <w:p w14:paraId="124F4FC2">
            <w:pPr>
              <w:pStyle w:val="6"/>
              <w:spacing w:line="254" w:lineRule="auto"/>
            </w:pPr>
          </w:p>
          <w:p w14:paraId="1DCD0A87">
            <w:pPr>
              <w:pStyle w:val="6"/>
              <w:spacing w:line="254" w:lineRule="auto"/>
            </w:pPr>
          </w:p>
          <w:p w14:paraId="22E96877">
            <w:pPr>
              <w:pStyle w:val="6"/>
              <w:spacing w:line="254" w:lineRule="auto"/>
            </w:pPr>
          </w:p>
          <w:p w14:paraId="5A273500">
            <w:pPr>
              <w:pStyle w:val="6"/>
              <w:spacing w:line="254" w:lineRule="auto"/>
            </w:pPr>
          </w:p>
          <w:p w14:paraId="6FD74345">
            <w:pPr>
              <w:pStyle w:val="6"/>
              <w:spacing w:line="254" w:lineRule="auto"/>
            </w:pPr>
          </w:p>
          <w:p w14:paraId="3B4A5D5B">
            <w:pPr>
              <w:pStyle w:val="6"/>
              <w:spacing w:line="254" w:lineRule="auto"/>
            </w:pPr>
          </w:p>
          <w:p w14:paraId="17276B22">
            <w:pPr>
              <w:pStyle w:val="6"/>
              <w:spacing w:line="254" w:lineRule="auto"/>
            </w:pPr>
          </w:p>
          <w:p w14:paraId="3C3FC5BE">
            <w:pPr>
              <w:pStyle w:val="6"/>
              <w:spacing w:line="254" w:lineRule="auto"/>
            </w:pPr>
          </w:p>
          <w:p w14:paraId="428C7BD1">
            <w:pPr>
              <w:spacing w:before="71" w:line="248" w:lineRule="auto"/>
              <w:ind w:left="1205" w:right="120" w:hanging="1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接纳未成年人进入营业场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所</w:t>
            </w:r>
          </w:p>
        </w:tc>
        <w:tc>
          <w:tcPr>
            <w:tcW w:w="3058" w:type="dxa"/>
            <w:vAlign w:val="top"/>
          </w:tcPr>
          <w:p w14:paraId="7200438F">
            <w:pPr>
              <w:spacing w:before="85" w:line="264" w:lineRule="auto"/>
              <w:ind w:left="97" w:right="133" w:firstLine="4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《互联网上网服务营业场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所管理条例》</w:t>
            </w:r>
          </w:p>
          <w:p w14:paraId="2CA119D2">
            <w:pPr>
              <w:spacing w:before="13" w:line="256" w:lineRule="auto"/>
              <w:ind w:left="17" w:firstLine="5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第二十条互联网上网服务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2"/>
                <w:sz w:val="22"/>
                <w:szCs w:val="22"/>
              </w:rPr>
              <w:t>营业场所经营单位应当在营业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场所的显著位置悬挂《网络文化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22"/>
                <w:szCs w:val="22"/>
              </w:rPr>
              <w:t>经营许可证》和营业执照。</w:t>
            </w:r>
          </w:p>
          <w:p w14:paraId="3DBA32DF">
            <w:pPr>
              <w:spacing w:before="56" w:line="269" w:lineRule="auto"/>
              <w:ind w:left="97" w:right="55" w:firstLine="4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2"/>
                <w:szCs w:val="22"/>
              </w:rPr>
              <w:t>第二十一条第二款互联网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上网服务营业场所经营单位应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当在营业场所入口处的显著位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2"/>
                <w:szCs w:val="22"/>
              </w:rPr>
              <w:t>置悬挂未成年人禁入标志。</w:t>
            </w:r>
          </w:p>
          <w:p w14:paraId="7698D970">
            <w:pPr>
              <w:spacing w:line="219" w:lineRule="auto"/>
              <w:ind w:left="5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第三十一条第(五)项互</w:t>
            </w:r>
          </w:p>
          <w:p w14:paraId="1875B9E1">
            <w:pPr>
              <w:spacing w:before="46" w:line="268" w:lineRule="auto"/>
              <w:ind w:left="37" w:firstLine="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联网上网服务营业场所经营单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位违反本条例的规定，有下列行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为之一的，由文化行政部门给予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警告，可以并处15000元以下的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罚款；情节严重的，责令停业整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顿，直至吊销《网络文化经营许</w:t>
            </w:r>
          </w:p>
          <w:p w14:paraId="4BD807A0">
            <w:pPr>
              <w:spacing w:before="66" w:line="229" w:lineRule="auto"/>
              <w:ind w:left="126" w:firstLine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可证》:(五)未悬挂《网络文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22"/>
                <w:szCs w:val="22"/>
              </w:rPr>
              <w:t>化经营许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22"/>
                <w:szCs w:val="22"/>
              </w:rPr>
              <w:t>可证》或者未成年人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入标志的。</w:t>
            </w:r>
          </w:p>
        </w:tc>
        <w:tc>
          <w:tcPr>
            <w:tcW w:w="1399" w:type="dxa"/>
            <w:vAlign w:val="top"/>
          </w:tcPr>
          <w:p w14:paraId="44026276">
            <w:pPr>
              <w:pStyle w:val="6"/>
              <w:spacing w:line="250" w:lineRule="auto"/>
            </w:pPr>
          </w:p>
          <w:p w14:paraId="38B0DD36">
            <w:pPr>
              <w:pStyle w:val="6"/>
              <w:spacing w:line="250" w:lineRule="auto"/>
            </w:pPr>
          </w:p>
          <w:p w14:paraId="355245F4">
            <w:pPr>
              <w:pStyle w:val="6"/>
              <w:spacing w:line="250" w:lineRule="auto"/>
            </w:pPr>
          </w:p>
          <w:p w14:paraId="502A0DD5">
            <w:pPr>
              <w:pStyle w:val="6"/>
              <w:spacing w:line="250" w:lineRule="auto"/>
            </w:pPr>
          </w:p>
          <w:p w14:paraId="7B516B6F">
            <w:pPr>
              <w:pStyle w:val="6"/>
              <w:spacing w:line="250" w:lineRule="auto"/>
            </w:pPr>
          </w:p>
          <w:p w14:paraId="6A2F65E4">
            <w:pPr>
              <w:pStyle w:val="6"/>
              <w:spacing w:line="250" w:lineRule="auto"/>
            </w:pPr>
          </w:p>
          <w:p w14:paraId="233D989E">
            <w:pPr>
              <w:pStyle w:val="6"/>
              <w:spacing w:line="250" w:lineRule="auto"/>
            </w:pPr>
          </w:p>
          <w:p w14:paraId="07F245AA">
            <w:pPr>
              <w:pStyle w:val="6"/>
              <w:spacing w:line="250" w:lineRule="auto"/>
            </w:pPr>
          </w:p>
          <w:p w14:paraId="34FFF31A">
            <w:pPr>
              <w:pStyle w:val="6"/>
              <w:spacing w:line="250" w:lineRule="auto"/>
            </w:pPr>
          </w:p>
          <w:p w14:paraId="4340C8F2">
            <w:pPr>
              <w:pStyle w:val="6"/>
              <w:spacing w:line="250" w:lineRule="auto"/>
            </w:pPr>
          </w:p>
          <w:p w14:paraId="5CCE2279">
            <w:pPr>
              <w:pStyle w:val="6"/>
              <w:spacing w:line="251" w:lineRule="auto"/>
            </w:pPr>
          </w:p>
          <w:p w14:paraId="6CE9FAAC">
            <w:pPr>
              <w:spacing w:before="52" w:line="227" w:lineRule="auto"/>
              <w:ind w:left="6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6"/>
                <w:szCs w:val="16"/>
              </w:rPr>
              <w:t>★</w:t>
            </w:r>
          </w:p>
        </w:tc>
        <w:tc>
          <w:tcPr>
            <w:tcW w:w="1819" w:type="dxa"/>
            <w:vAlign w:val="top"/>
          </w:tcPr>
          <w:p w14:paraId="7831FE13">
            <w:pPr>
              <w:pStyle w:val="6"/>
              <w:spacing w:line="254" w:lineRule="auto"/>
            </w:pPr>
          </w:p>
          <w:p w14:paraId="7A277758">
            <w:pPr>
              <w:pStyle w:val="6"/>
              <w:spacing w:line="254" w:lineRule="auto"/>
            </w:pPr>
          </w:p>
          <w:p w14:paraId="7CC7023C">
            <w:pPr>
              <w:pStyle w:val="6"/>
              <w:spacing w:line="254" w:lineRule="auto"/>
            </w:pPr>
          </w:p>
          <w:p w14:paraId="620FECB8">
            <w:pPr>
              <w:pStyle w:val="6"/>
              <w:spacing w:line="255" w:lineRule="auto"/>
            </w:pPr>
          </w:p>
          <w:p w14:paraId="189D9E01">
            <w:pPr>
              <w:pStyle w:val="6"/>
              <w:spacing w:line="255" w:lineRule="auto"/>
            </w:pPr>
          </w:p>
          <w:p w14:paraId="0855F433">
            <w:pPr>
              <w:pStyle w:val="6"/>
              <w:spacing w:line="255" w:lineRule="auto"/>
            </w:pPr>
          </w:p>
          <w:p w14:paraId="5C46E5B7">
            <w:pPr>
              <w:pStyle w:val="6"/>
              <w:spacing w:line="255" w:lineRule="auto"/>
            </w:pPr>
          </w:p>
          <w:p w14:paraId="73FE8416">
            <w:pPr>
              <w:pStyle w:val="6"/>
              <w:spacing w:line="255" w:lineRule="auto"/>
            </w:pPr>
          </w:p>
          <w:p w14:paraId="2ADB0EAD">
            <w:pPr>
              <w:pStyle w:val="6"/>
              <w:spacing w:line="255" w:lineRule="auto"/>
            </w:pPr>
          </w:p>
          <w:p w14:paraId="26A479C7">
            <w:pPr>
              <w:pStyle w:val="6"/>
              <w:spacing w:line="255" w:lineRule="auto"/>
            </w:pPr>
          </w:p>
          <w:p w14:paraId="73112FFE">
            <w:pPr>
              <w:spacing w:before="71" w:line="268" w:lineRule="auto"/>
              <w:ind w:left="800" w:right="139" w:hanging="6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经告知后及时改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正</w:t>
            </w:r>
          </w:p>
        </w:tc>
        <w:tc>
          <w:tcPr>
            <w:tcW w:w="1993" w:type="dxa"/>
            <w:vAlign w:val="top"/>
          </w:tcPr>
          <w:p w14:paraId="0162262D">
            <w:pPr>
              <w:pStyle w:val="6"/>
              <w:spacing w:line="242" w:lineRule="auto"/>
            </w:pPr>
          </w:p>
          <w:p w14:paraId="12A32711">
            <w:pPr>
              <w:pStyle w:val="6"/>
              <w:spacing w:line="243" w:lineRule="auto"/>
            </w:pPr>
          </w:p>
          <w:p w14:paraId="0024BD9D">
            <w:pPr>
              <w:pStyle w:val="6"/>
              <w:spacing w:line="243" w:lineRule="auto"/>
            </w:pPr>
          </w:p>
          <w:p w14:paraId="6A0E4205">
            <w:pPr>
              <w:pStyle w:val="6"/>
              <w:spacing w:line="243" w:lineRule="auto"/>
            </w:pPr>
          </w:p>
          <w:p w14:paraId="2E4BB358">
            <w:pPr>
              <w:pStyle w:val="6"/>
              <w:spacing w:line="243" w:lineRule="auto"/>
            </w:pPr>
          </w:p>
          <w:p w14:paraId="1265392C">
            <w:pPr>
              <w:pStyle w:val="6"/>
              <w:spacing w:line="243" w:lineRule="auto"/>
            </w:pPr>
          </w:p>
          <w:p w14:paraId="3C886FC2">
            <w:pPr>
              <w:pStyle w:val="6"/>
              <w:spacing w:line="243" w:lineRule="auto"/>
            </w:pPr>
          </w:p>
          <w:p w14:paraId="55F109E8">
            <w:pPr>
              <w:pStyle w:val="6"/>
              <w:spacing w:line="243" w:lineRule="auto"/>
            </w:pPr>
          </w:p>
          <w:p w14:paraId="23A60040">
            <w:pPr>
              <w:pStyle w:val="6"/>
              <w:spacing w:line="243" w:lineRule="auto"/>
            </w:pPr>
          </w:p>
          <w:p w14:paraId="2EA5856C">
            <w:pPr>
              <w:pStyle w:val="6"/>
              <w:spacing w:line="243" w:lineRule="auto"/>
            </w:pPr>
          </w:p>
          <w:p w14:paraId="3BBD17D7">
            <w:pPr>
              <w:spacing w:before="71" w:line="219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市场管理科、鄂尔多</w:t>
            </w:r>
          </w:p>
          <w:p w14:paraId="5AC2A6C7">
            <w:pPr>
              <w:spacing w:before="9" w:line="247" w:lineRule="auto"/>
              <w:ind w:left="441" w:right="121" w:hanging="3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斯市文化市场综合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行政执法局</w:t>
            </w:r>
          </w:p>
        </w:tc>
      </w:tr>
    </w:tbl>
    <w:p w14:paraId="55278E05">
      <w:pPr>
        <w:rPr>
          <w:rFonts w:ascii="Arial"/>
          <w:sz w:val="21"/>
        </w:rPr>
      </w:pPr>
    </w:p>
    <w:p w14:paraId="6121ADB0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20" w:h="11900"/>
          <w:pgMar w:top="1011" w:right="1324" w:bottom="1197" w:left="1295" w:header="0" w:footer="989" w:gutter="0"/>
          <w:cols w:space="720" w:num="1"/>
        </w:sectPr>
      </w:pPr>
    </w:p>
    <w:p w14:paraId="076A29A8">
      <w:pPr>
        <w:spacing w:before="7"/>
      </w:pPr>
    </w:p>
    <w:p w14:paraId="488104E0">
      <w:pPr>
        <w:spacing w:before="6"/>
      </w:pPr>
    </w:p>
    <w:p w14:paraId="50BD3A51">
      <w:pPr>
        <w:spacing w:before="6"/>
      </w:pPr>
    </w:p>
    <w:tbl>
      <w:tblPr>
        <w:tblStyle w:val="5"/>
        <w:tblW w:w="141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2108"/>
        <w:gridCol w:w="2628"/>
        <w:gridCol w:w="3078"/>
        <w:gridCol w:w="1379"/>
        <w:gridCol w:w="1819"/>
        <w:gridCol w:w="1993"/>
      </w:tblGrid>
      <w:tr w14:paraId="27762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74" w:type="dxa"/>
            <w:vAlign w:val="top"/>
          </w:tcPr>
          <w:p w14:paraId="6FE7178A">
            <w:pPr>
              <w:spacing w:before="202" w:line="221" w:lineRule="auto"/>
              <w:ind w:left="3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序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号</w:t>
            </w:r>
          </w:p>
        </w:tc>
        <w:tc>
          <w:tcPr>
            <w:tcW w:w="2108" w:type="dxa"/>
            <w:vAlign w:val="top"/>
          </w:tcPr>
          <w:p w14:paraId="422AFA23">
            <w:pPr>
              <w:spacing w:before="201" w:line="220" w:lineRule="auto"/>
              <w:ind w:left="2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2"/>
                <w:szCs w:val="22"/>
              </w:rPr>
              <w:t>行</w:t>
            </w:r>
            <w:r>
              <w:rPr>
                <w:rFonts w:ascii="宋体" w:hAnsi="宋体" w:eastAsia="宋体" w:cs="宋体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2"/>
                <w:szCs w:val="22"/>
              </w:rPr>
              <w:t>政</w:t>
            </w:r>
            <w:r>
              <w:rPr>
                <w:rFonts w:ascii="宋体" w:hAnsi="宋体" w:eastAsia="宋体" w:cs="宋体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2"/>
                <w:szCs w:val="22"/>
              </w:rPr>
              <w:t>合</w:t>
            </w:r>
            <w:r>
              <w:rPr>
                <w:rFonts w:ascii="宋体" w:hAnsi="宋体" w:eastAsia="宋体" w:cs="宋体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2"/>
                <w:szCs w:val="22"/>
              </w:rPr>
              <w:t>规</w:t>
            </w:r>
            <w:r>
              <w:rPr>
                <w:rFonts w:ascii="宋体" w:hAnsi="宋体" w:eastAsia="宋体" w:cs="宋体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2"/>
                <w:szCs w:val="22"/>
              </w:rPr>
              <w:t>事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2"/>
                <w:szCs w:val="22"/>
              </w:rPr>
              <w:t>项</w:t>
            </w:r>
          </w:p>
        </w:tc>
        <w:tc>
          <w:tcPr>
            <w:tcW w:w="2628" w:type="dxa"/>
            <w:vAlign w:val="top"/>
          </w:tcPr>
          <w:p w14:paraId="28436717">
            <w:pPr>
              <w:spacing w:before="201" w:line="219" w:lineRule="auto"/>
              <w:ind w:left="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22"/>
                <w:szCs w:val="22"/>
              </w:rPr>
              <w:t>常</w:t>
            </w:r>
            <w:r>
              <w:rPr>
                <w:rFonts w:ascii="宋体" w:hAnsi="宋体" w:eastAsia="宋体" w:cs="宋体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2"/>
                <w:szCs w:val="22"/>
              </w:rPr>
              <w:t>见</w:t>
            </w:r>
            <w:r>
              <w:rPr>
                <w:rFonts w:ascii="宋体" w:hAnsi="宋体" w:eastAsia="宋体" w:cs="宋体"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2"/>
                <w:szCs w:val="22"/>
              </w:rPr>
              <w:t>违</w:t>
            </w:r>
            <w:r>
              <w:rPr>
                <w:rFonts w:ascii="宋体" w:hAnsi="宋体" w:eastAsia="宋体" w:cs="宋体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2"/>
                <w:szCs w:val="22"/>
              </w:rPr>
              <w:t>法</w:t>
            </w:r>
            <w:r>
              <w:rPr>
                <w:rFonts w:ascii="宋体" w:hAnsi="宋体" w:eastAsia="宋体" w:cs="宋体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2"/>
                <w:szCs w:val="22"/>
              </w:rPr>
              <w:t>行</w:t>
            </w:r>
            <w:r>
              <w:rPr>
                <w:rFonts w:ascii="宋体" w:hAnsi="宋体" w:eastAsia="宋体" w:cs="宋体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2"/>
                <w:szCs w:val="22"/>
              </w:rPr>
              <w:t>为</w:t>
            </w:r>
            <w:r>
              <w:rPr>
                <w:rFonts w:ascii="宋体" w:hAnsi="宋体" w:eastAsia="宋体" w:cs="宋体"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2"/>
                <w:szCs w:val="22"/>
              </w:rPr>
              <w:t>表</w:t>
            </w:r>
            <w:r>
              <w:rPr>
                <w:rFonts w:ascii="宋体" w:hAnsi="宋体" w:eastAsia="宋体" w:cs="宋体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2"/>
                <w:szCs w:val="22"/>
              </w:rPr>
              <w:t>现</w:t>
            </w:r>
          </w:p>
        </w:tc>
        <w:tc>
          <w:tcPr>
            <w:tcW w:w="3078" w:type="dxa"/>
            <w:vAlign w:val="top"/>
          </w:tcPr>
          <w:p w14:paraId="7EF3F6AB">
            <w:pPr>
              <w:spacing w:before="199" w:line="219" w:lineRule="auto"/>
              <w:ind w:left="2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2"/>
                <w:szCs w:val="22"/>
              </w:rPr>
              <w:t>法</w:t>
            </w:r>
            <w:r>
              <w:rPr>
                <w:rFonts w:ascii="宋体" w:hAnsi="宋体" w:eastAsia="宋体" w:cs="宋体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2"/>
                <w:szCs w:val="22"/>
              </w:rPr>
              <w:t>律</w:t>
            </w:r>
            <w:r>
              <w:rPr>
                <w:rFonts w:ascii="宋体" w:hAnsi="宋体" w:eastAsia="宋体" w:cs="宋体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2"/>
                <w:szCs w:val="22"/>
              </w:rPr>
              <w:t>依</w:t>
            </w:r>
            <w:r>
              <w:rPr>
                <w:rFonts w:ascii="宋体" w:hAnsi="宋体" w:eastAsia="宋体" w:cs="宋体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2"/>
                <w:szCs w:val="22"/>
              </w:rPr>
              <w:t>据</w:t>
            </w:r>
            <w:r>
              <w:rPr>
                <w:rFonts w:ascii="宋体" w:hAnsi="宋体" w:eastAsia="宋体" w:cs="宋体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2"/>
                <w:szCs w:val="22"/>
              </w:rPr>
              <w:t>及</w:t>
            </w:r>
            <w:r>
              <w:rPr>
                <w:rFonts w:ascii="宋体" w:hAnsi="宋体" w:eastAsia="宋体" w:cs="宋体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2"/>
                <w:szCs w:val="22"/>
              </w:rPr>
              <w:t>违</w:t>
            </w:r>
            <w:r>
              <w:rPr>
                <w:rFonts w:ascii="宋体" w:hAnsi="宋体" w:eastAsia="宋体" w:cs="宋体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2"/>
                <w:szCs w:val="22"/>
              </w:rPr>
              <w:t>法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2"/>
                <w:szCs w:val="22"/>
              </w:rPr>
              <w:t>责</w:t>
            </w:r>
            <w:r>
              <w:rPr>
                <w:rFonts w:ascii="宋体" w:hAnsi="宋体" w:eastAsia="宋体" w:cs="宋体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2"/>
                <w:szCs w:val="22"/>
              </w:rPr>
              <w:t>任</w:t>
            </w:r>
          </w:p>
        </w:tc>
        <w:tc>
          <w:tcPr>
            <w:tcW w:w="1379" w:type="dxa"/>
            <w:vAlign w:val="top"/>
          </w:tcPr>
          <w:p w14:paraId="45AFACF1">
            <w:pPr>
              <w:spacing w:before="201" w:line="219" w:lineRule="auto"/>
              <w:ind w:left="2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发生频率</w:t>
            </w:r>
          </w:p>
        </w:tc>
        <w:tc>
          <w:tcPr>
            <w:tcW w:w="1819" w:type="dxa"/>
            <w:vAlign w:val="top"/>
          </w:tcPr>
          <w:p w14:paraId="38747583">
            <w:pPr>
              <w:spacing w:before="201" w:line="220" w:lineRule="auto"/>
              <w:ind w:left="4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合规建议</w:t>
            </w:r>
          </w:p>
        </w:tc>
        <w:tc>
          <w:tcPr>
            <w:tcW w:w="1993" w:type="dxa"/>
            <w:vAlign w:val="top"/>
          </w:tcPr>
          <w:p w14:paraId="42204CE3">
            <w:pPr>
              <w:spacing w:before="201" w:line="219" w:lineRule="auto"/>
              <w:ind w:left="5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2"/>
                <w:szCs w:val="22"/>
              </w:rPr>
              <w:t>指导部门</w:t>
            </w:r>
          </w:p>
        </w:tc>
      </w:tr>
      <w:tr w14:paraId="04983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6" w:hRule="atLeast"/>
        </w:trPr>
        <w:tc>
          <w:tcPr>
            <w:tcW w:w="1174" w:type="dxa"/>
            <w:vAlign w:val="top"/>
          </w:tcPr>
          <w:p w14:paraId="592BB139">
            <w:pPr>
              <w:pStyle w:val="6"/>
              <w:spacing w:line="241" w:lineRule="auto"/>
            </w:pPr>
          </w:p>
          <w:p w14:paraId="4D454B23">
            <w:pPr>
              <w:pStyle w:val="6"/>
              <w:spacing w:line="241" w:lineRule="auto"/>
            </w:pPr>
          </w:p>
          <w:p w14:paraId="2357BA39">
            <w:pPr>
              <w:pStyle w:val="6"/>
              <w:spacing w:line="241" w:lineRule="auto"/>
            </w:pPr>
          </w:p>
          <w:p w14:paraId="47CF401A">
            <w:pPr>
              <w:pStyle w:val="6"/>
              <w:spacing w:line="241" w:lineRule="auto"/>
            </w:pPr>
          </w:p>
          <w:p w14:paraId="411FBF1B">
            <w:pPr>
              <w:pStyle w:val="6"/>
              <w:spacing w:line="242" w:lineRule="auto"/>
            </w:pPr>
          </w:p>
          <w:p w14:paraId="46D64FB2">
            <w:pPr>
              <w:pStyle w:val="6"/>
              <w:spacing w:line="242" w:lineRule="auto"/>
            </w:pPr>
          </w:p>
          <w:p w14:paraId="2C052F36">
            <w:pPr>
              <w:pStyle w:val="6"/>
              <w:spacing w:line="242" w:lineRule="auto"/>
            </w:pPr>
          </w:p>
          <w:p w14:paraId="65F8879E">
            <w:pPr>
              <w:pStyle w:val="6"/>
              <w:spacing w:line="242" w:lineRule="auto"/>
            </w:pPr>
          </w:p>
          <w:p w14:paraId="16742FCB">
            <w:pPr>
              <w:pStyle w:val="6"/>
              <w:spacing w:line="242" w:lineRule="auto"/>
            </w:pPr>
          </w:p>
          <w:p w14:paraId="09B01046">
            <w:pPr>
              <w:pStyle w:val="6"/>
              <w:spacing w:line="242" w:lineRule="auto"/>
            </w:pPr>
          </w:p>
          <w:p w14:paraId="3C466E08">
            <w:pPr>
              <w:pStyle w:val="6"/>
              <w:spacing w:line="242" w:lineRule="auto"/>
            </w:pPr>
          </w:p>
          <w:p w14:paraId="76AA3294">
            <w:pPr>
              <w:pStyle w:val="6"/>
              <w:spacing w:line="242" w:lineRule="auto"/>
            </w:pPr>
          </w:p>
          <w:p w14:paraId="2BAC244F">
            <w:pPr>
              <w:pStyle w:val="6"/>
              <w:spacing w:line="242" w:lineRule="auto"/>
            </w:pPr>
          </w:p>
          <w:p w14:paraId="4BB1896A">
            <w:pPr>
              <w:pStyle w:val="6"/>
              <w:spacing w:line="242" w:lineRule="auto"/>
            </w:pPr>
          </w:p>
          <w:p w14:paraId="56FD99C1">
            <w:pPr>
              <w:spacing w:before="71" w:line="183" w:lineRule="auto"/>
              <w:ind w:left="3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2</w:t>
            </w:r>
          </w:p>
        </w:tc>
        <w:tc>
          <w:tcPr>
            <w:tcW w:w="2108" w:type="dxa"/>
            <w:vAlign w:val="top"/>
          </w:tcPr>
          <w:p w14:paraId="5679F694">
            <w:pPr>
              <w:pStyle w:val="6"/>
              <w:spacing w:line="254" w:lineRule="auto"/>
            </w:pPr>
          </w:p>
          <w:p w14:paraId="749A00E5">
            <w:pPr>
              <w:pStyle w:val="6"/>
              <w:spacing w:line="255" w:lineRule="auto"/>
            </w:pPr>
          </w:p>
          <w:p w14:paraId="7C9C2E44">
            <w:pPr>
              <w:pStyle w:val="6"/>
              <w:spacing w:line="255" w:lineRule="auto"/>
            </w:pPr>
          </w:p>
          <w:p w14:paraId="08EC2A7D">
            <w:pPr>
              <w:pStyle w:val="6"/>
              <w:spacing w:line="255" w:lineRule="auto"/>
            </w:pPr>
          </w:p>
          <w:p w14:paraId="367BF2D6">
            <w:pPr>
              <w:pStyle w:val="6"/>
              <w:spacing w:line="255" w:lineRule="auto"/>
            </w:pPr>
          </w:p>
          <w:p w14:paraId="051C0A57">
            <w:pPr>
              <w:pStyle w:val="6"/>
              <w:spacing w:line="255" w:lineRule="auto"/>
            </w:pPr>
          </w:p>
          <w:p w14:paraId="0A8A177A">
            <w:pPr>
              <w:pStyle w:val="6"/>
              <w:spacing w:line="255" w:lineRule="auto"/>
            </w:pPr>
          </w:p>
          <w:p w14:paraId="4169FC95">
            <w:pPr>
              <w:pStyle w:val="6"/>
              <w:spacing w:line="255" w:lineRule="auto"/>
            </w:pPr>
          </w:p>
          <w:p w14:paraId="678E3A1C">
            <w:pPr>
              <w:pStyle w:val="6"/>
              <w:spacing w:line="255" w:lineRule="auto"/>
            </w:pPr>
          </w:p>
          <w:p w14:paraId="3D7992AC">
            <w:pPr>
              <w:pStyle w:val="6"/>
              <w:spacing w:line="255" w:lineRule="auto"/>
            </w:pPr>
          </w:p>
          <w:p w14:paraId="24E8D8A3">
            <w:pPr>
              <w:spacing w:before="72" w:line="219" w:lineRule="auto"/>
              <w:ind w:left="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娱乐场所按照《娱乐</w:t>
            </w:r>
          </w:p>
          <w:p w14:paraId="75094C94">
            <w:pPr>
              <w:spacing w:before="89" w:line="219" w:lineRule="auto"/>
              <w:ind w:left="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场所管理条例》规定</w:t>
            </w:r>
          </w:p>
          <w:p w14:paraId="382CBDEB">
            <w:pPr>
              <w:spacing w:before="7" w:line="219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2"/>
                <w:szCs w:val="22"/>
              </w:rPr>
              <w:t>建立从业人员名簿、</w:t>
            </w:r>
          </w:p>
          <w:p w14:paraId="7945CD59">
            <w:pPr>
              <w:spacing w:before="71" w:line="220" w:lineRule="auto"/>
              <w:ind w:left="6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2"/>
                <w:szCs w:val="22"/>
              </w:rPr>
              <w:t>营业日志</w:t>
            </w:r>
          </w:p>
        </w:tc>
        <w:tc>
          <w:tcPr>
            <w:tcW w:w="2628" w:type="dxa"/>
            <w:vAlign w:val="top"/>
          </w:tcPr>
          <w:p w14:paraId="235C591F">
            <w:pPr>
              <w:pStyle w:val="6"/>
              <w:spacing w:line="259" w:lineRule="auto"/>
            </w:pPr>
          </w:p>
          <w:p w14:paraId="403B33D1">
            <w:pPr>
              <w:pStyle w:val="6"/>
              <w:spacing w:line="259" w:lineRule="auto"/>
            </w:pPr>
          </w:p>
          <w:p w14:paraId="3CFC87FF">
            <w:pPr>
              <w:pStyle w:val="6"/>
              <w:spacing w:line="259" w:lineRule="auto"/>
            </w:pPr>
          </w:p>
          <w:p w14:paraId="4076141A">
            <w:pPr>
              <w:pStyle w:val="6"/>
              <w:spacing w:line="260" w:lineRule="auto"/>
            </w:pPr>
          </w:p>
          <w:p w14:paraId="7F23EAF6">
            <w:pPr>
              <w:pStyle w:val="6"/>
              <w:spacing w:line="260" w:lineRule="auto"/>
            </w:pPr>
          </w:p>
          <w:p w14:paraId="25C19899">
            <w:pPr>
              <w:pStyle w:val="6"/>
              <w:spacing w:line="260" w:lineRule="auto"/>
            </w:pPr>
          </w:p>
          <w:p w14:paraId="49D4211C">
            <w:pPr>
              <w:pStyle w:val="6"/>
              <w:spacing w:line="260" w:lineRule="auto"/>
            </w:pPr>
          </w:p>
          <w:p w14:paraId="60D490C8">
            <w:pPr>
              <w:pStyle w:val="6"/>
              <w:spacing w:line="260" w:lineRule="auto"/>
            </w:pPr>
          </w:p>
          <w:p w14:paraId="13A114CD">
            <w:pPr>
              <w:pStyle w:val="6"/>
              <w:spacing w:line="260" w:lineRule="auto"/>
            </w:pPr>
          </w:p>
          <w:p w14:paraId="4800D8C3">
            <w:pPr>
              <w:pStyle w:val="6"/>
              <w:spacing w:line="260" w:lineRule="auto"/>
            </w:pPr>
          </w:p>
          <w:p w14:paraId="0ADA89B6">
            <w:pPr>
              <w:pStyle w:val="6"/>
              <w:spacing w:line="260" w:lineRule="auto"/>
            </w:pPr>
          </w:p>
          <w:p w14:paraId="197374C2">
            <w:pPr>
              <w:spacing w:before="71" w:line="246" w:lineRule="auto"/>
              <w:ind w:left="1196" w:right="79" w:hanging="1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2"/>
                <w:szCs w:val="22"/>
              </w:rPr>
              <w:t>未按规定建立从业人员名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簿</w:t>
            </w:r>
          </w:p>
        </w:tc>
        <w:tc>
          <w:tcPr>
            <w:tcW w:w="3078" w:type="dxa"/>
            <w:vAlign w:val="top"/>
          </w:tcPr>
          <w:p w14:paraId="042961B9">
            <w:pPr>
              <w:spacing w:before="87" w:line="219" w:lineRule="auto"/>
              <w:ind w:left="4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《娱乐场所管理条例》</w:t>
            </w:r>
          </w:p>
          <w:p w14:paraId="7CF6285D">
            <w:pPr>
              <w:spacing w:before="65" w:line="264" w:lineRule="auto"/>
              <w:ind w:left="108" w:firstLine="4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</w:rPr>
              <w:t>第二十五条娱乐场所应当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2"/>
                <w:szCs w:val="22"/>
              </w:rPr>
              <w:t>与从业人员签订文明服务责任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18"/>
                <w:sz w:val="22"/>
                <w:szCs w:val="22"/>
              </w:rPr>
              <w:t>书，并建立从业人员名簿；从业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</w:rPr>
              <w:t>人员名簿应当包括从业人员的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2"/>
                <w:szCs w:val="22"/>
              </w:rPr>
              <w:t>真实姓名、居民身份证复印件、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外国人就业许可证复印件等内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容。</w:t>
            </w:r>
          </w:p>
          <w:p w14:paraId="0649A9B0">
            <w:pPr>
              <w:spacing w:before="65" w:line="259" w:lineRule="auto"/>
              <w:ind w:left="128" w:firstLine="38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娱乐场所应当建立营业日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20"/>
                <w:sz w:val="22"/>
                <w:szCs w:val="22"/>
              </w:rPr>
              <w:t>志，记载营业期间从业人员的工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3"/>
                <w:sz w:val="22"/>
                <w:szCs w:val="22"/>
              </w:rPr>
              <w:t>作职责、工作时间、工作地点；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0"/>
                <w:sz w:val="22"/>
                <w:szCs w:val="22"/>
              </w:rPr>
              <w:t>营业日志不得删改，并应当留存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60日备查。</w:t>
            </w:r>
          </w:p>
          <w:p w14:paraId="11C66F58">
            <w:pPr>
              <w:spacing w:before="25" w:line="266" w:lineRule="auto"/>
              <w:ind w:left="48" w:firstLine="5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第五十条娱乐场所未按照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本条例规定建立从业人员名簿、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3"/>
                <w:sz w:val="22"/>
                <w:szCs w:val="22"/>
              </w:rPr>
              <w:t>营业日志，或者发现违法犯罪行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2"/>
                <w:szCs w:val="22"/>
              </w:rPr>
              <w:t>为未按照本条例规定报告的，由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3"/>
                <w:sz w:val="22"/>
                <w:szCs w:val="22"/>
              </w:rPr>
              <w:t>县级人民政府文化主管部门、县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级公安部门依据法定职权责令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改正，给予警告；情节严重的，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2"/>
                <w:szCs w:val="22"/>
              </w:rPr>
              <w:t>责令停业整顿1个月至3个月。</w:t>
            </w:r>
          </w:p>
        </w:tc>
        <w:tc>
          <w:tcPr>
            <w:tcW w:w="1379" w:type="dxa"/>
            <w:vAlign w:val="top"/>
          </w:tcPr>
          <w:p w14:paraId="7F4A5215">
            <w:pPr>
              <w:pStyle w:val="6"/>
              <w:spacing w:line="255" w:lineRule="auto"/>
            </w:pPr>
          </w:p>
          <w:p w14:paraId="15271FC9">
            <w:pPr>
              <w:pStyle w:val="6"/>
              <w:spacing w:line="255" w:lineRule="auto"/>
            </w:pPr>
          </w:p>
          <w:p w14:paraId="3F0AC0AE">
            <w:pPr>
              <w:pStyle w:val="6"/>
              <w:spacing w:line="256" w:lineRule="auto"/>
            </w:pPr>
          </w:p>
          <w:p w14:paraId="518E8609">
            <w:pPr>
              <w:pStyle w:val="6"/>
              <w:spacing w:line="256" w:lineRule="auto"/>
            </w:pPr>
          </w:p>
          <w:p w14:paraId="607BE42D">
            <w:pPr>
              <w:pStyle w:val="6"/>
              <w:spacing w:line="256" w:lineRule="auto"/>
            </w:pPr>
          </w:p>
          <w:p w14:paraId="297B61D2">
            <w:pPr>
              <w:pStyle w:val="6"/>
              <w:spacing w:line="256" w:lineRule="auto"/>
            </w:pPr>
          </w:p>
          <w:p w14:paraId="49BA1516">
            <w:pPr>
              <w:pStyle w:val="6"/>
              <w:spacing w:line="256" w:lineRule="auto"/>
            </w:pPr>
          </w:p>
          <w:p w14:paraId="116D85E1">
            <w:pPr>
              <w:pStyle w:val="6"/>
              <w:spacing w:line="256" w:lineRule="auto"/>
            </w:pPr>
          </w:p>
          <w:p w14:paraId="18557BC6">
            <w:pPr>
              <w:pStyle w:val="6"/>
              <w:spacing w:line="256" w:lineRule="auto"/>
            </w:pPr>
          </w:p>
          <w:p w14:paraId="2A0D329A">
            <w:pPr>
              <w:pStyle w:val="6"/>
              <w:spacing w:line="256" w:lineRule="auto"/>
            </w:pPr>
          </w:p>
          <w:p w14:paraId="12CBAAC4">
            <w:pPr>
              <w:pStyle w:val="6"/>
              <w:spacing w:line="256" w:lineRule="auto"/>
            </w:pPr>
          </w:p>
          <w:p w14:paraId="4AE5339B">
            <w:pPr>
              <w:pStyle w:val="6"/>
              <w:spacing w:line="256" w:lineRule="auto"/>
            </w:pPr>
          </w:p>
          <w:p w14:paraId="4951610C">
            <w:pPr>
              <w:spacing w:before="52" w:line="227" w:lineRule="auto"/>
              <w:ind w:left="6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6"/>
                <w:szCs w:val="16"/>
              </w:rPr>
              <w:t>★</w:t>
            </w:r>
          </w:p>
        </w:tc>
        <w:tc>
          <w:tcPr>
            <w:tcW w:w="1819" w:type="dxa"/>
            <w:vAlign w:val="top"/>
          </w:tcPr>
          <w:p w14:paraId="197FAC12">
            <w:pPr>
              <w:pStyle w:val="6"/>
              <w:spacing w:line="259" w:lineRule="auto"/>
            </w:pPr>
          </w:p>
          <w:p w14:paraId="6B025404">
            <w:pPr>
              <w:pStyle w:val="6"/>
              <w:spacing w:line="259" w:lineRule="auto"/>
            </w:pPr>
          </w:p>
          <w:p w14:paraId="6B9138BF">
            <w:pPr>
              <w:pStyle w:val="6"/>
              <w:spacing w:line="259" w:lineRule="auto"/>
            </w:pPr>
          </w:p>
          <w:p w14:paraId="5FB2A8EB">
            <w:pPr>
              <w:pStyle w:val="6"/>
              <w:spacing w:line="259" w:lineRule="auto"/>
            </w:pPr>
          </w:p>
          <w:p w14:paraId="007209D8">
            <w:pPr>
              <w:pStyle w:val="6"/>
              <w:spacing w:line="259" w:lineRule="auto"/>
            </w:pPr>
          </w:p>
          <w:p w14:paraId="45654F7D">
            <w:pPr>
              <w:pStyle w:val="6"/>
              <w:spacing w:line="259" w:lineRule="auto"/>
            </w:pPr>
          </w:p>
          <w:p w14:paraId="15ADFBE9">
            <w:pPr>
              <w:pStyle w:val="6"/>
              <w:spacing w:line="260" w:lineRule="auto"/>
            </w:pPr>
          </w:p>
          <w:p w14:paraId="67A5D950">
            <w:pPr>
              <w:pStyle w:val="6"/>
              <w:spacing w:line="260" w:lineRule="auto"/>
            </w:pPr>
          </w:p>
          <w:p w14:paraId="120AC66E">
            <w:pPr>
              <w:pStyle w:val="6"/>
              <w:spacing w:line="260" w:lineRule="auto"/>
            </w:pPr>
          </w:p>
          <w:p w14:paraId="1D661A7A">
            <w:pPr>
              <w:pStyle w:val="6"/>
              <w:spacing w:line="260" w:lineRule="auto"/>
            </w:pPr>
          </w:p>
          <w:p w14:paraId="4AED17DB">
            <w:pPr>
              <w:pStyle w:val="6"/>
              <w:spacing w:line="260" w:lineRule="auto"/>
            </w:pPr>
          </w:p>
          <w:p w14:paraId="5F5CEF06">
            <w:pPr>
              <w:spacing w:before="72" w:line="285" w:lineRule="auto"/>
              <w:ind w:left="801" w:right="138" w:hanging="6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经告知后及时改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正</w:t>
            </w:r>
          </w:p>
        </w:tc>
        <w:tc>
          <w:tcPr>
            <w:tcW w:w="1993" w:type="dxa"/>
            <w:vAlign w:val="top"/>
          </w:tcPr>
          <w:p w14:paraId="43B4B1D3">
            <w:pPr>
              <w:pStyle w:val="6"/>
              <w:spacing w:line="246" w:lineRule="auto"/>
            </w:pPr>
          </w:p>
          <w:p w14:paraId="569616A5">
            <w:pPr>
              <w:pStyle w:val="6"/>
              <w:spacing w:line="246" w:lineRule="auto"/>
            </w:pPr>
          </w:p>
          <w:p w14:paraId="3B182122">
            <w:pPr>
              <w:pStyle w:val="6"/>
              <w:spacing w:line="246" w:lineRule="auto"/>
            </w:pPr>
          </w:p>
          <w:p w14:paraId="70EAD069">
            <w:pPr>
              <w:pStyle w:val="6"/>
              <w:spacing w:line="246" w:lineRule="auto"/>
            </w:pPr>
          </w:p>
          <w:p w14:paraId="5BCABC5A">
            <w:pPr>
              <w:pStyle w:val="6"/>
              <w:spacing w:line="246" w:lineRule="auto"/>
            </w:pPr>
          </w:p>
          <w:p w14:paraId="69D994C4">
            <w:pPr>
              <w:pStyle w:val="6"/>
              <w:spacing w:line="246" w:lineRule="auto"/>
            </w:pPr>
          </w:p>
          <w:p w14:paraId="73FFB32A">
            <w:pPr>
              <w:pStyle w:val="6"/>
              <w:spacing w:line="246" w:lineRule="auto"/>
            </w:pPr>
          </w:p>
          <w:p w14:paraId="0C8B40A2">
            <w:pPr>
              <w:pStyle w:val="6"/>
              <w:spacing w:line="246" w:lineRule="auto"/>
            </w:pPr>
          </w:p>
          <w:p w14:paraId="5FA42498">
            <w:pPr>
              <w:pStyle w:val="6"/>
              <w:spacing w:line="246" w:lineRule="auto"/>
            </w:pPr>
          </w:p>
          <w:p w14:paraId="1ED6AA7E">
            <w:pPr>
              <w:pStyle w:val="6"/>
              <w:spacing w:line="246" w:lineRule="auto"/>
            </w:pPr>
          </w:p>
          <w:p w14:paraId="546615AA">
            <w:pPr>
              <w:pStyle w:val="6"/>
              <w:spacing w:line="247" w:lineRule="auto"/>
            </w:pPr>
          </w:p>
          <w:p w14:paraId="3F326B5E">
            <w:pPr>
              <w:spacing w:before="71" w:line="219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市场管理科、鄂尔多</w:t>
            </w:r>
          </w:p>
          <w:p w14:paraId="6D1EDD60">
            <w:pPr>
              <w:spacing w:before="49" w:line="247" w:lineRule="auto"/>
              <w:ind w:left="442" w:right="120" w:hanging="3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斯市文化市场综合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行政执法局</w:t>
            </w:r>
          </w:p>
        </w:tc>
      </w:tr>
    </w:tbl>
    <w:p w14:paraId="17FC9308">
      <w:pPr>
        <w:rPr>
          <w:rFonts w:ascii="Arial"/>
          <w:sz w:val="21"/>
        </w:rPr>
      </w:pPr>
    </w:p>
    <w:p w14:paraId="5849694F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20" w:h="11900"/>
          <w:pgMar w:top="1011" w:right="1375" w:bottom="1211" w:left="1254" w:header="0" w:footer="983" w:gutter="0"/>
          <w:cols w:space="720" w:num="1"/>
        </w:sectPr>
      </w:pPr>
    </w:p>
    <w:p w14:paraId="4559AD38">
      <w:pPr>
        <w:spacing w:before="17"/>
      </w:pPr>
    </w:p>
    <w:p w14:paraId="0F542A0C">
      <w:pPr>
        <w:spacing w:before="16"/>
      </w:pPr>
    </w:p>
    <w:p w14:paraId="646813B0">
      <w:pPr>
        <w:spacing w:before="16"/>
      </w:pPr>
    </w:p>
    <w:tbl>
      <w:tblPr>
        <w:tblStyle w:val="5"/>
        <w:tblW w:w="14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2109"/>
        <w:gridCol w:w="2628"/>
        <w:gridCol w:w="3078"/>
        <w:gridCol w:w="1379"/>
        <w:gridCol w:w="1819"/>
        <w:gridCol w:w="2003"/>
      </w:tblGrid>
      <w:tr w14:paraId="01AB8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54" w:type="dxa"/>
            <w:vAlign w:val="top"/>
          </w:tcPr>
          <w:p w14:paraId="4AD0CD51">
            <w:pPr>
              <w:spacing w:before="202" w:line="221" w:lineRule="auto"/>
              <w:ind w:left="2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序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号</w:t>
            </w:r>
          </w:p>
        </w:tc>
        <w:tc>
          <w:tcPr>
            <w:tcW w:w="2109" w:type="dxa"/>
            <w:vAlign w:val="top"/>
          </w:tcPr>
          <w:p w14:paraId="22A252CE">
            <w:pPr>
              <w:spacing w:before="201" w:line="220" w:lineRule="auto"/>
              <w:ind w:left="2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2"/>
                <w:szCs w:val="22"/>
              </w:rPr>
              <w:t>行</w:t>
            </w:r>
            <w:r>
              <w:rPr>
                <w:rFonts w:ascii="宋体" w:hAnsi="宋体" w:eastAsia="宋体" w:cs="宋体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2"/>
                <w:szCs w:val="22"/>
              </w:rPr>
              <w:t>政</w:t>
            </w:r>
            <w:r>
              <w:rPr>
                <w:rFonts w:ascii="宋体" w:hAnsi="宋体" w:eastAsia="宋体" w:cs="宋体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2"/>
                <w:szCs w:val="22"/>
              </w:rPr>
              <w:t>合</w:t>
            </w:r>
            <w:r>
              <w:rPr>
                <w:rFonts w:ascii="宋体" w:hAnsi="宋体" w:eastAsia="宋体" w:cs="宋体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2"/>
                <w:szCs w:val="22"/>
              </w:rPr>
              <w:t>规</w:t>
            </w:r>
            <w:r>
              <w:rPr>
                <w:rFonts w:ascii="宋体" w:hAnsi="宋体" w:eastAsia="宋体" w:cs="宋体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2"/>
                <w:szCs w:val="22"/>
              </w:rPr>
              <w:t>事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2"/>
                <w:szCs w:val="22"/>
              </w:rPr>
              <w:t>项</w:t>
            </w:r>
          </w:p>
        </w:tc>
        <w:tc>
          <w:tcPr>
            <w:tcW w:w="2628" w:type="dxa"/>
            <w:vAlign w:val="top"/>
          </w:tcPr>
          <w:p w14:paraId="0195D732">
            <w:pPr>
              <w:spacing w:before="201" w:line="219" w:lineRule="auto"/>
              <w:ind w:left="1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22"/>
                <w:szCs w:val="22"/>
              </w:rPr>
              <w:t>常</w:t>
            </w:r>
            <w:r>
              <w:rPr>
                <w:rFonts w:ascii="宋体" w:hAnsi="宋体" w:eastAsia="宋体" w:cs="宋体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2"/>
                <w:szCs w:val="22"/>
              </w:rPr>
              <w:t>见</w:t>
            </w:r>
            <w:r>
              <w:rPr>
                <w:rFonts w:ascii="宋体" w:hAnsi="宋体" w:eastAsia="宋体" w:cs="宋体"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2"/>
                <w:szCs w:val="22"/>
              </w:rPr>
              <w:t>违</w:t>
            </w:r>
            <w:r>
              <w:rPr>
                <w:rFonts w:ascii="宋体" w:hAnsi="宋体" w:eastAsia="宋体" w:cs="宋体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2"/>
                <w:szCs w:val="22"/>
              </w:rPr>
              <w:t>法</w:t>
            </w:r>
            <w:r>
              <w:rPr>
                <w:rFonts w:ascii="宋体" w:hAnsi="宋体" w:eastAsia="宋体" w:cs="宋体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2"/>
                <w:szCs w:val="22"/>
              </w:rPr>
              <w:t>行</w:t>
            </w:r>
            <w:r>
              <w:rPr>
                <w:rFonts w:ascii="宋体" w:hAnsi="宋体" w:eastAsia="宋体" w:cs="宋体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2"/>
                <w:szCs w:val="22"/>
              </w:rPr>
              <w:t>为</w:t>
            </w:r>
            <w:r>
              <w:rPr>
                <w:rFonts w:ascii="宋体" w:hAnsi="宋体" w:eastAsia="宋体" w:cs="宋体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2"/>
                <w:szCs w:val="22"/>
              </w:rPr>
              <w:t>表</w:t>
            </w:r>
            <w:r>
              <w:rPr>
                <w:rFonts w:ascii="宋体" w:hAnsi="宋体" w:eastAsia="宋体" w:cs="宋体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2"/>
                <w:szCs w:val="22"/>
              </w:rPr>
              <w:t>现</w:t>
            </w:r>
          </w:p>
        </w:tc>
        <w:tc>
          <w:tcPr>
            <w:tcW w:w="3078" w:type="dxa"/>
            <w:vAlign w:val="top"/>
          </w:tcPr>
          <w:p w14:paraId="6E984732">
            <w:pPr>
              <w:spacing w:before="199" w:line="219" w:lineRule="auto"/>
              <w:ind w:left="2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2"/>
                <w:szCs w:val="22"/>
              </w:rPr>
              <w:t>法</w:t>
            </w:r>
            <w:r>
              <w:rPr>
                <w:rFonts w:ascii="宋体" w:hAnsi="宋体" w:eastAsia="宋体" w:cs="宋体"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2"/>
                <w:szCs w:val="22"/>
              </w:rPr>
              <w:t>律</w:t>
            </w:r>
            <w:r>
              <w:rPr>
                <w:rFonts w:ascii="宋体" w:hAnsi="宋体" w:eastAsia="宋体" w:cs="宋体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2"/>
                <w:szCs w:val="22"/>
              </w:rPr>
              <w:t>依</w:t>
            </w:r>
            <w:r>
              <w:rPr>
                <w:rFonts w:ascii="宋体" w:hAnsi="宋体" w:eastAsia="宋体" w:cs="宋体"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2"/>
                <w:szCs w:val="22"/>
              </w:rPr>
              <w:t>据</w:t>
            </w:r>
            <w:r>
              <w:rPr>
                <w:rFonts w:ascii="宋体" w:hAnsi="宋体" w:eastAsia="宋体" w:cs="宋体"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2"/>
                <w:szCs w:val="22"/>
              </w:rPr>
              <w:t>及</w:t>
            </w:r>
            <w:r>
              <w:rPr>
                <w:rFonts w:ascii="宋体" w:hAnsi="宋体" w:eastAsia="宋体" w:cs="宋体"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2"/>
                <w:szCs w:val="22"/>
              </w:rPr>
              <w:t>违</w:t>
            </w:r>
            <w:r>
              <w:rPr>
                <w:rFonts w:ascii="宋体" w:hAnsi="宋体" w:eastAsia="宋体" w:cs="宋体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2"/>
                <w:szCs w:val="22"/>
              </w:rPr>
              <w:t>法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2"/>
                <w:szCs w:val="22"/>
              </w:rPr>
              <w:t>责</w:t>
            </w:r>
            <w:r>
              <w:rPr>
                <w:rFonts w:ascii="宋体" w:hAnsi="宋体" w:eastAsia="宋体" w:cs="宋体"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2"/>
                <w:szCs w:val="22"/>
              </w:rPr>
              <w:t>任</w:t>
            </w:r>
          </w:p>
        </w:tc>
        <w:tc>
          <w:tcPr>
            <w:tcW w:w="1379" w:type="dxa"/>
            <w:vAlign w:val="top"/>
          </w:tcPr>
          <w:p w14:paraId="5F5B3E0C">
            <w:pPr>
              <w:spacing w:before="201" w:line="219" w:lineRule="auto"/>
              <w:ind w:left="2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发生频率</w:t>
            </w:r>
          </w:p>
        </w:tc>
        <w:tc>
          <w:tcPr>
            <w:tcW w:w="1819" w:type="dxa"/>
            <w:vAlign w:val="top"/>
          </w:tcPr>
          <w:p w14:paraId="7EAABB15">
            <w:pPr>
              <w:spacing w:before="201" w:line="220" w:lineRule="auto"/>
              <w:ind w:left="4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合规建议</w:t>
            </w:r>
          </w:p>
        </w:tc>
        <w:tc>
          <w:tcPr>
            <w:tcW w:w="2003" w:type="dxa"/>
            <w:vAlign w:val="top"/>
          </w:tcPr>
          <w:p w14:paraId="547F57AA">
            <w:pPr>
              <w:spacing w:before="201" w:line="219" w:lineRule="auto"/>
              <w:ind w:left="5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2"/>
                <w:szCs w:val="22"/>
              </w:rPr>
              <w:t>指导部门</w:t>
            </w:r>
          </w:p>
        </w:tc>
      </w:tr>
      <w:tr w14:paraId="6D70F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5" w:hRule="atLeast"/>
        </w:trPr>
        <w:tc>
          <w:tcPr>
            <w:tcW w:w="1154" w:type="dxa"/>
            <w:vAlign w:val="top"/>
          </w:tcPr>
          <w:p w14:paraId="2F3C4BDF">
            <w:pPr>
              <w:pStyle w:val="6"/>
              <w:spacing w:line="247" w:lineRule="auto"/>
            </w:pPr>
          </w:p>
          <w:p w14:paraId="16914AA3">
            <w:pPr>
              <w:pStyle w:val="6"/>
              <w:spacing w:line="248" w:lineRule="auto"/>
            </w:pPr>
          </w:p>
          <w:p w14:paraId="70EA2BC2">
            <w:pPr>
              <w:pStyle w:val="6"/>
              <w:spacing w:line="248" w:lineRule="auto"/>
            </w:pPr>
          </w:p>
          <w:p w14:paraId="409713F1">
            <w:pPr>
              <w:pStyle w:val="6"/>
              <w:spacing w:line="248" w:lineRule="auto"/>
            </w:pPr>
          </w:p>
          <w:p w14:paraId="5DF77C1C">
            <w:pPr>
              <w:pStyle w:val="6"/>
              <w:spacing w:line="248" w:lineRule="auto"/>
            </w:pPr>
          </w:p>
          <w:p w14:paraId="3EDA4798">
            <w:pPr>
              <w:pStyle w:val="6"/>
              <w:spacing w:line="248" w:lineRule="auto"/>
            </w:pPr>
          </w:p>
          <w:p w14:paraId="24959BDB">
            <w:pPr>
              <w:pStyle w:val="6"/>
              <w:spacing w:line="248" w:lineRule="auto"/>
            </w:pPr>
          </w:p>
          <w:p w14:paraId="662D8DCA">
            <w:pPr>
              <w:pStyle w:val="6"/>
              <w:spacing w:line="248" w:lineRule="auto"/>
            </w:pPr>
          </w:p>
          <w:p w14:paraId="6EC2A94D">
            <w:pPr>
              <w:pStyle w:val="6"/>
              <w:spacing w:line="248" w:lineRule="auto"/>
            </w:pPr>
          </w:p>
          <w:p w14:paraId="3B821270">
            <w:pPr>
              <w:pStyle w:val="6"/>
              <w:spacing w:line="248" w:lineRule="auto"/>
            </w:pPr>
          </w:p>
          <w:p w14:paraId="0767C435">
            <w:pPr>
              <w:pStyle w:val="6"/>
              <w:spacing w:line="248" w:lineRule="auto"/>
            </w:pPr>
          </w:p>
          <w:p w14:paraId="49EEA2A1">
            <w:pPr>
              <w:spacing w:before="71" w:line="183" w:lineRule="auto"/>
              <w:ind w:left="5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3</w:t>
            </w:r>
          </w:p>
        </w:tc>
        <w:tc>
          <w:tcPr>
            <w:tcW w:w="2109" w:type="dxa"/>
            <w:vAlign w:val="top"/>
          </w:tcPr>
          <w:p w14:paraId="3BF27774">
            <w:pPr>
              <w:pStyle w:val="6"/>
              <w:spacing w:line="254" w:lineRule="auto"/>
            </w:pPr>
          </w:p>
          <w:p w14:paraId="4ABFDA34">
            <w:pPr>
              <w:pStyle w:val="6"/>
              <w:spacing w:line="255" w:lineRule="auto"/>
            </w:pPr>
          </w:p>
          <w:p w14:paraId="5A8A584D">
            <w:pPr>
              <w:pStyle w:val="6"/>
              <w:spacing w:line="255" w:lineRule="auto"/>
            </w:pPr>
          </w:p>
          <w:p w14:paraId="0F982FBB">
            <w:pPr>
              <w:pStyle w:val="6"/>
              <w:spacing w:line="255" w:lineRule="auto"/>
            </w:pPr>
          </w:p>
          <w:p w14:paraId="659CC876">
            <w:pPr>
              <w:pStyle w:val="6"/>
              <w:spacing w:line="255" w:lineRule="auto"/>
            </w:pPr>
          </w:p>
          <w:p w14:paraId="076CD971">
            <w:pPr>
              <w:pStyle w:val="6"/>
              <w:spacing w:line="255" w:lineRule="auto"/>
            </w:pPr>
          </w:p>
          <w:p w14:paraId="361525C3">
            <w:pPr>
              <w:pStyle w:val="6"/>
              <w:spacing w:line="255" w:lineRule="auto"/>
            </w:pPr>
          </w:p>
          <w:p w14:paraId="65E87C91">
            <w:pPr>
              <w:spacing w:before="72" w:line="219" w:lineRule="auto"/>
              <w:ind w:left="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娱乐场所按照《娱乐</w:t>
            </w:r>
          </w:p>
          <w:p w14:paraId="07D26F34">
            <w:pPr>
              <w:spacing w:before="29" w:line="219" w:lineRule="auto"/>
              <w:ind w:left="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场所管理条例》规定</w:t>
            </w:r>
          </w:p>
          <w:p w14:paraId="28887511">
            <w:pPr>
              <w:spacing w:before="49" w:line="220" w:lineRule="auto"/>
              <w:ind w:left="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悬挂警示标志、未成</w:t>
            </w:r>
          </w:p>
          <w:p w14:paraId="3EDF0179">
            <w:pPr>
              <w:spacing w:before="37" w:line="219" w:lineRule="auto"/>
              <w:ind w:left="1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年人禁入或者限入</w:t>
            </w:r>
          </w:p>
          <w:p w14:paraId="191CF8AB">
            <w:pPr>
              <w:spacing w:before="79" w:line="220" w:lineRule="auto"/>
              <w:ind w:left="8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标志</w:t>
            </w:r>
          </w:p>
        </w:tc>
        <w:tc>
          <w:tcPr>
            <w:tcW w:w="2628" w:type="dxa"/>
            <w:vAlign w:val="top"/>
          </w:tcPr>
          <w:p w14:paraId="3A3A9BF0">
            <w:pPr>
              <w:pStyle w:val="6"/>
              <w:spacing w:line="245" w:lineRule="auto"/>
            </w:pPr>
          </w:p>
          <w:p w14:paraId="1E4A3CE4">
            <w:pPr>
              <w:pStyle w:val="6"/>
              <w:spacing w:line="245" w:lineRule="auto"/>
            </w:pPr>
          </w:p>
          <w:p w14:paraId="1FE2BBF8">
            <w:pPr>
              <w:pStyle w:val="6"/>
              <w:spacing w:line="245" w:lineRule="auto"/>
            </w:pPr>
          </w:p>
          <w:p w14:paraId="46819DBD">
            <w:pPr>
              <w:pStyle w:val="6"/>
              <w:spacing w:line="245" w:lineRule="auto"/>
            </w:pPr>
          </w:p>
          <w:p w14:paraId="544B0122">
            <w:pPr>
              <w:pStyle w:val="6"/>
              <w:spacing w:line="245" w:lineRule="auto"/>
            </w:pPr>
          </w:p>
          <w:p w14:paraId="74DD90CE">
            <w:pPr>
              <w:pStyle w:val="6"/>
              <w:spacing w:line="246" w:lineRule="auto"/>
            </w:pPr>
          </w:p>
          <w:p w14:paraId="117A0BB9">
            <w:pPr>
              <w:pStyle w:val="6"/>
              <w:spacing w:line="246" w:lineRule="auto"/>
            </w:pPr>
          </w:p>
          <w:p w14:paraId="30893881">
            <w:pPr>
              <w:pStyle w:val="6"/>
              <w:spacing w:line="246" w:lineRule="auto"/>
            </w:pPr>
          </w:p>
          <w:p w14:paraId="772B129B">
            <w:pPr>
              <w:spacing w:before="71" w:line="219" w:lineRule="auto"/>
              <w:ind w:left="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娱乐场所未按《娱乐场所</w:t>
            </w:r>
          </w:p>
          <w:p w14:paraId="793C8B8A">
            <w:pPr>
              <w:spacing w:before="49" w:line="219" w:lineRule="auto"/>
              <w:ind w:left="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管理条例》规定悬挂警示</w:t>
            </w:r>
          </w:p>
          <w:p w14:paraId="0B3D6535">
            <w:pPr>
              <w:spacing w:before="9" w:line="219" w:lineRule="auto"/>
              <w:ind w:left="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标志、未成年人禁入或者</w:t>
            </w:r>
          </w:p>
          <w:p w14:paraId="3C5FE7D1">
            <w:pPr>
              <w:spacing w:before="49" w:line="220" w:lineRule="auto"/>
              <w:ind w:left="8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2"/>
                <w:szCs w:val="22"/>
              </w:rPr>
              <w:t>限入标志</w:t>
            </w:r>
          </w:p>
        </w:tc>
        <w:tc>
          <w:tcPr>
            <w:tcW w:w="3078" w:type="dxa"/>
            <w:vAlign w:val="top"/>
          </w:tcPr>
          <w:p w14:paraId="1BFCE3BE">
            <w:pPr>
              <w:pStyle w:val="6"/>
              <w:spacing w:line="472" w:lineRule="auto"/>
            </w:pPr>
          </w:p>
          <w:p w14:paraId="514F6C07">
            <w:pPr>
              <w:spacing w:before="72" w:line="219" w:lineRule="auto"/>
              <w:ind w:left="4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《娱乐场所管理条例》</w:t>
            </w:r>
          </w:p>
          <w:p w14:paraId="617CADAA">
            <w:pPr>
              <w:spacing w:before="44" w:line="265" w:lineRule="auto"/>
              <w:ind w:left="107" w:firstLine="4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第三十条娱乐场所应当在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2"/>
                <w:szCs w:val="22"/>
              </w:rPr>
              <w:t>营业场所的大厅、包厢、包间内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的显著位置悬挂含有禁毒、禁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3"/>
                <w:sz w:val="22"/>
                <w:szCs w:val="22"/>
              </w:rPr>
              <w:t>赌、禁止卖淫嫖娼等内容的警示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3"/>
                <w:sz w:val="22"/>
                <w:szCs w:val="22"/>
              </w:rPr>
              <w:t>标志、未成年人禁入或者限入标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3"/>
                <w:sz w:val="22"/>
                <w:szCs w:val="22"/>
              </w:rPr>
              <w:t>志。标志应当注明公安部门、文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化主管部门的举报电话。</w:t>
            </w:r>
          </w:p>
          <w:p w14:paraId="0911C478">
            <w:pPr>
              <w:spacing w:before="42" w:line="262" w:lineRule="auto"/>
              <w:ind w:left="107" w:firstLine="4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第五十一条娱乐场所未按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2"/>
                <w:szCs w:val="22"/>
              </w:rPr>
              <w:t>照本条例规定悬挂警示标志、未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2"/>
                <w:szCs w:val="22"/>
              </w:rPr>
              <w:t>成年人禁入或者限入标志的，由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2"/>
                <w:szCs w:val="22"/>
              </w:rPr>
              <w:t>县级人民政府文化主管部门、县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级公安部门依据法定职权责令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2"/>
                <w:szCs w:val="22"/>
              </w:rPr>
              <w:t>改正，给予警告。</w:t>
            </w:r>
          </w:p>
        </w:tc>
        <w:tc>
          <w:tcPr>
            <w:tcW w:w="1379" w:type="dxa"/>
            <w:vAlign w:val="top"/>
          </w:tcPr>
          <w:p w14:paraId="702D9330">
            <w:pPr>
              <w:pStyle w:val="6"/>
              <w:spacing w:line="247" w:lineRule="auto"/>
            </w:pPr>
          </w:p>
          <w:p w14:paraId="37F10142">
            <w:pPr>
              <w:pStyle w:val="6"/>
              <w:spacing w:line="247" w:lineRule="auto"/>
            </w:pPr>
          </w:p>
          <w:p w14:paraId="12C27006">
            <w:pPr>
              <w:pStyle w:val="6"/>
              <w:spacing w:line="247" w:lineRule="auto"/>
            </w:pPr>
          </w:p>
          <w:p w14:paraId="73FB0ED8">
            <w:pPr>
              <w:pStyle w:val="6"/>
              <w:spacing w:line="247" w:lineRule="auto"/>
            </w:pPr>
          </w:p>
          <w:p w14:paraId="0A9FC3C3">
            <w:pPr>
              <w:pStyle w:val="6"/>
              <w:spacing w:line="247" w:lineRule="auto"/>
            </w:pPr>
          </w:p>
          <w:p w14:paraId="1EC3CF2E">
            <w:pPr>
              <w:pStyle w:val="6"/>
              <w:spacing w:line="247" w:lineRule="auto"/>
            </w:pPr>
          </w:p>
          <w:p w14:paraId="70D31956">
            <w:pPr>
              <w:pStyle w:val="6"/>
              <w:spacing w:line="248" w:lineRule="auto"/>
            </w:pPr>
          </w:p>
          <w:p w14:paraId="1A892DF0">
            <w:pPr>
              <w:pStyle w:val="6"/>
              <w:spacing w:line="248" w:lineRule="auto"/>
            </w:pPr>
          </w:p>
          <w:p w14:paraId="76B40F6C">
            <w:pPr>
              <w:pStyle w:val="6"/>
              <w:spacing w:line="248" w:lineRule="auto"/>
            </w:pPr>
          </w:p>
          <w:p w14:paraId="71E47779">
            <w:pPr>
              <w:pStyle w:val="6"/>
              <w:spacing w:line="248" w:lineRule="auto"/>
            </w:pPr>
          </w:p>
          <w:p w14:paraId="4D787FEE">
            <w:pPr>
              <w:pStyle w:val="6"/>
              <w:spacing w:line="248" w:lineRule="auto"/>
            </w:pPr>
          </w:p>
          <w:p w14:paraId="4D929935">
            <w:pPr>
              <w:spacing w:before="52" w:line="227" w:lineRule="auto"/>
              <w:ind w:left="6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6"/>
                <w:szCs w:val="16"/>
              </w:rPr>
              <w:t>★</w:t>
            </w:r>
          </w:p>
        </w:tc>
        <w:tc>
          <w:tcPr>
            <w:tcW w:w="1819" w:type="dxa"/>
            <w:vAlign w:val="top"/>
          </w:tcPr>
          <w:p w14:paraId="6C316819">
            <w:pPr>
              <w:pStyle w:val="6"/>
              <w:spacing w:line="244" w:lineRule="auto"/>
            </w:pPr>
          </w:p>
          <w:p w14:paraId="75F5811A">
            <w:pPr>
              <w:pStyle w:val="6"/>
              <w:spacing w:line="244" w:lineRule="auto"/>
            </w:pPr>
          </w:p>
          <w:p w14:paraId="5E562608">
            <w:pPr>
              <w:pStyle w:val="6"/>
              <w:spacing w:line="244" w:lineRule="auto"/>
            </w:pPr>
          </w:p>
          <w:p w14:paraId="4643C674">
            <w:pPr>
              <w:pStyle w:val="6"/>
              <w:spacing w:line="244" w:lineRule="auto"/>
            </w:pPr>
          </w:p>
          <w:p w14:paraId="33FCA32B">
            <w:pPr>
              <w:pStyle w:val="6"/>
              <w:spacing w:line="244" w:lineRule="auto"/>
            </w:pPr>
          </w:p>
          <w:p w14:paraId="01F8FCF9">
            <w:pPr>
              <w:pStyle w:val="6"/>
              <w:spacing w:line="244" w:lineRule="auto"/>
            </w:pPr>
          </w:p>
          <w:p w14:paraId="75497F37">
            <w:pPr>
              <w:pStyle w:val="6"/>
              <w:spacing w:line="244" w:lineRule="auto"/>
            </w:pPr>
          </w:p>
          <w:p w14:paraId="1D6640EF">
            <w:pPr>
              <w:pStyle w:val="6"/>
              <w:spacing w:line="245" w:lineRule="auto"/>
            </w:pPr>
          </w:p>
          <w:p w14:paraId="5D76611D">
            <w:pPr>
              <w:pStyle w:val="6"/>
              <w:spacing w:line="245" w:lineRule="auto"/>
            </w:pPr>
          </w:p>
          <w:p w14:paraId="67666732">
            <w:pPr>
              <w:spacing w:before="72" w:line="285" w:lineRule="auto"/>
              <w:ind w:left="799" w:right="139" w:hanging="6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经告知后及时改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正</w:t>
            </w:r>
          </w:p>
        </w:tc>
        <w:tc>
          <w:tcPr>
            <w:tcW w:w="2003" w:type="dxa"/>
            <w:vAlign w:val="top"/>
          </w:tcPr>
          <w:p w14:paraId="374DB225">
            <w:pPr>
              <w:pStyle w:val="6"/>
              <w:spacing w:line="256" w:lineRule="auto"/>
            </w:pPr>
          </w:p>
          <w:p w14:paraId="48666464">
            <w:pPr>
              <w:pStyle w:val="6"/>
              <w:spacing w:line="256" w:lineRule="auto"/>
            </w:pPr>
          </w:p>
          <w:p w14:paraId="110305F8">
            <w:pPr>
              <w:pStyle w:val="6"/>
              <w:spacing w:line="256" w:lineRule="auto"/>
            </w:pPr>
          </w:p>
          <w:p w14:paraId="050A5DC1">
            <w:pPr>
              <w:pStyle w:val="6"/>
              <w:spacing w:line="256" w:lineRule="auto"/>
            </w:pPr>
          </w:p>
          <w:p w14:paraId="35BFDD64">
            <w:pPr>
              <w:pStyle w:val="6"/>
              <w:spacing w:line="256" w:lineRule="auto"/>
            </w:pPr>
          </w:p>
          <w:p w14:paraId="0F9CDE1A">
            <w:pPr>
              <w:pStyle w:val="6"/>
              <w:spacing w:line="257" w:lineRule="auto"/>
            </w:pPr>
          </w:p>
          <w:p w14:paraId="1E8D8195">
            <w:pPr>
              <w:pStyle w:val="6"/>
              <w:spacing w:line="257" w:lineRule="auto"/>
            </w:pPr>
          </w:p>
          <w:p w14:paraId="0FEF6ACC">
            <w:pPr>
              <w:pStyle w:val="6"/>
              <w:spacing w:line="257" w:lineRule="auto"/>
            </w:pPr>
          </w:p>
          <w:p w14:paraId="0FDBE30D">
            <w:pPr>
              <w:spacing w:before="71" w:line="219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市场管理科、鄂尔多</w:t>
            </w:r>
          </w:p>
          <w:p w14:paraId="64D9F63F">
            <w:pPr>
              <w:spacing w:before="49" w:line="264" w:lineRule="auto"/>
              <w:ind w:left="451" w:right="121" w:hanging="3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斯市文化市场综合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行政执法局</w:t>
            </w:r>
          </w:p>
        </w:tc>
      </w:tr>
    </w:tbl>
    <w:p w14:paraId="264E4145">
      <w:pPr>
        <w:rPr>
          <w:rFonts w:ascii="Arial"/>
          <w:sz w:val="21"/>
        </w:rPr>
      </w:pPr>
    </w:p>
    <w:sectPr>
      <w:footerReference r:id="rId8" w:type="default"/>
      <w:pgSz w:w="16820" w:h="11900"/>
      <w:pgMar w:top="1011" w:right="1335" w:bottom="1212" w:left="1304" w:header="0" w:footer="95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字研卡通W">
    <w:panose1 w:val="00020600040101010101"/>
    <w:charset w:val="86"/>
    <w:family w:val="auto"/>
    <w:pitch w:val="default"/>
    <w:sig w:usb0="A000003F" w:usb1="2AC17CFA" w:usb2="00000016" w:usb3="00000000" w:csb0="0004009F" w:csb1="00000000"/>
  </w:font>
  <w:font w:name="汉仪夏日体W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lbertus Extra Bold">
    <w:panose1 w:val="020E0802040304020204"/>
    <w:charset w:val="00"/>
    <w:family w:val="auto"/>
    <w:pitch w:val="default"/>
    <w:sig w:usb0="00000000" w:usb1="00000000" w:usb2="00000000" w:usb3="00000000" w:csb0="00000000" w:csb1="00000000"/>
  </w:font>
  <w:font w:name="Albertus Medium">
    <w:panose1 w:val="020E0602030304020304"/>
    <w:charset w:val="00"/>
    <w:family w:val="auto"/>
    <w:pitch w:val="default"/>
    <w:sig w:usb0="00000000" w:usb1="00000000" w:usb2="00000000" w:usb3="00000000" w:csb0="00000000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55022">
    <w:pPr>
      <w:spacing w:before="1" w:line="178" w:lineRule="auto"/>
      <w:ind w:left="4499"/>
      <w:rPr>
        <w:rFonts w:ascii="宋体" w:hAnsi="宋体" w:eastAsia="宋体" w:cs="宋体"/>
        <w:sz w:val="38"/>
        <w:szCs w:val="38"/>
      </w:rPr>
    </w:pPr>
    <w:r>
      <w:rPr>
        <w:rFonts w:ascii="宋体" w:hAnsi="宋体" w:eastAsia="宋体" w:cs="宋体"/>
        <w:spacing w:val="-13"/>
        <w:w w:val="67"/>
        <w:sz w:val="38"/>
        <w:szCs w:val="38"/>
      </w:rPr>
      <w:t>—</w:t>
    </w:r>
    <w:r>
      <w:rPr>
        <w:rFonts w:ascii="宋体" w:hAnsi="宋体" w:eastAsia="宋体" w:cs="宋体"/>
        <w:spacing w:val="-33"/>
        <w:sz w:val="38"/>
        <w:szCs w:val="38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A72CF">
    <w:pPr>
      <w:spacing w:line="174" w:lineRule="auto"/>
      <w:ind w:left="6894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3"/>
        <w:sz w:val="21"/>
        <w:szCs w:val="21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E2ED1">
    <w:pPr>
      <w:spacing w:line="175" w:lineRule="auto"/>
      <w:ind w:left="687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3"/>
        <w:sz w:val="23"/>
        <w:szCs w:val="23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AC4CB">
    <w:pPr>
      <w:spacing w:before="1" w:line="175" w:lineRule="auto"/>
      <w:ind w:left="684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0"/>
        <w:sz w:val="26"/>
        <w:szCs w:val="26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gwNTAxODU3ZDlmMjA5MGQ2NGI3NjFkMWNhZmEwNWEifQ=="/>
  </w:docVars>
  <w:rsids>
    <w:rsidRoot w:val="00000000"/>
    <w:rsid w:val="04376A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42"/>
      <w:szCs w:val="4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6.jpe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1385</Words>
  <Characters>1396</Characters>
  <TotalTime>4</TotalTime>
  <ScaleCrop>false</ScaleCrop>
  <LinksUpToDate>false</LinksUpToDate>
  <CharactersWithSpaces>1523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2024-11-25T09:53:00Z</dcterms:created>
  <dc:creator>Kingsoft-PDF</dc:creator>
  <cp:lastModifiedBy>翟学婧</cp:lastModifiedBy>
  <dcterms:modified xsi:type="dcterms:W3CDTF">2024-11-25T01:58:02Z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2024-11-25T09:53:36Z</vt:filetime>
  </property>
  <property fmtid="{D5CDD505-2E9C-101B-9397-08002B2CF9AE}" pid="4" name="UsrData">
    <vt:lpwstr>6743d89db83f44002096dcd2wl</vt:lpwstr>
  </property>
  <property fmtid="{D5CDD505-2E9C-101B-9397-08002B2CF9AE}" pid="5" name="KSOProductBuildVer">
    <vt:lpwstr>2052-12.1.0.18608</vt:lpwstr>
  </property>
  <property fmtid="{D5CDD505-2E9C-101B-9397-08002B2CF9AE}" pid="6" name="ICV">
    <vt:lpwstr>37AFB585794744499E59420042AFF871_12</vt:lpwstr>
  </property>
</Properties>
</file>