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690" w:rsidRDefault="00106690">
      <w:pPr>
        <w:widowControl/>
        <w:adjustRightInd w:val="0"/>
        <w:snapToGrid w:val="0"/>
        <w:ind w:firstLine="600"/>
        <w:jc w:val="center"/>
        <w:rPr>
          <w:rFonts w:ascii="仿宋" w:eastAsia="仿宋" w:hAnsi="仿宋" w:cs="Times New Roman"/>
          <w:b/>
          <w:bCs/>
          <w:color w:val="000000" w:themeColor="text1"/>
          <w:kern w:val="0"/>
          <w:sz w:val="32"/>
          <w:szCs w:val="32"/>
        </w:rPr>
      </w:pPr>
    </w:p>
    <w:p w:rsidR="00106690" w:rsidRDefault="00106690">
      <w:pPr>
        <w:widowControl/>
        <w:adjustRightInd w:val="0"/>
        <w:snapToGrid w:val="0"/>
        <w:ind w:firstLine="600"/>
        <w:jc w:val="center"/>
        <w:rPr>
          <w:rFonts w:ascii="仿宋" w:eastAsia="仿宋" w:hAnsi="仿宋" w:cs="Times New Roman"/>
          <w:b/>
          <w:bCs/>
          <w:color w:val="000000" w:themeColor="text1"/>
          <w:kern w:val="0"/>
          <w:sz w:val="32"/>
          <w:szCs w:val="32"/>
        </w:rPr>
      </w:pPr>
    </w:p>
    <w:p w:rsidR="00106690" w:rsidRDefault="00106690">
      <w:pPr>
        <w:widowControl/>
        <w:adjustRightInd w:val="0"/>
        <w:snapToGrid w:val="0"/>
        <w:ind w:firstLine="600"/>
        <w:jc w:val="center"/>
        <w:rPr>
          <w:rFonts w:ascii="仿宋" w:eastAsia="仿宋" w:hAnsi="仿宋" w:cs="Times New Roman"/>
          <w:b/>
          <w:bCs/>
          <w:color w:val="000000" w:themeColor="text1"/>
          <w:kern w:val="0"/>
          <w:sz w:val="32"/>
          <w:szCs w:val="32"/>
        </w:rPr>
      </w:pPr>
    </w:p>
    <w:p w:rsidR="00106690" w:rsidRDefault="00106690">
      <w:pPr>
        <w:widowControl/>
        <w:adjustRightInd w:val="0"/>
        <w:snapToGrid w:val="0"/>
        <w:ind w:firstLine="600"/>
        <w:jc w:val="center"/>
        <w:rPr>
          <w:rFonts w:ascii="仿宋" w:eastAsia="仿宋" w:hAnsi="仿宋" w:cs="Times New Roman"/>
          <w:b/>
          <w:bCs/>
          <w:color w:val="000000" w:themeColor="text1"/>
          <w:kern w:val="0"/>
          <w:sz w:val="32"/>
          <w:szCs w:val="32"/>
        </w:rPr>
      </w:pPr>
    </w:p>
    <w:p w:rsidR="00106690" w:rsidRDefault="00106690">
      <w:pPr>
        <w:widowControl/>
        <w:adjustRightInd w:val="0"/>
        <w:snapToGrid w:val="0"/>
        <w:ind w:firstLine="600"/>
        <w:jc w:val="center"/>
        <w:rPr>
          <w:rFonts w:ascii="仿宋" w:eastAsia="仿宋" w:hAnsi="仿宋" w:cs="Times New Roman"/>
          <w:b/>
          <w:bCs/>
          <w:color w:val="000000" w:themeColor="text1"/>
          <w:kern w:val="0"/>
          <w:sz w:val="32"/>
          <w:szCs w:val="32"/>
        </w:rPr>
      </w:pPr>
    </w:p>
    <w:p w:rsidR="00106690" w:rsidRDefault="00106690">
      <w:pPr>
        <w:widowControl/>
        <w:adjustRightInd w:val="0"/>
        <w:snapToGrid w:val="0"/>
        <w:ind w:firstLine="600"/>
        <w:jc w:val="center"/>
        <w:rPr>
          <w:rFonts w:ascii="仿宋" w:eastAsia="仿宋" w:hAnsi="仿宋" w:cs="Times New Roman"/>
          <w:b/>
          <w:bCs/>
          <w:color w:val="000000" w:themeColor="text1"/>
          <w:kern w:val="0"/>
          <w:sz w:val="32"/>
          <w:szCs w:val="32"/>
        </w:rPr>
      </w:pPr>
    </w:p>
    <w:p w:rsidR="00106690" w:rsidRDefault="00106690">
      <w:pPr>
        <w:widowControl/>
        <w:adjustRightInd w:val="0"/>
        <w:snapToGrid w:val="0"/>
        <w:ind w:firstLine="600"/>
        <w:rPr>
          <w:rFonts w:ascii="仿宋" w:eastAsia="仿宋" w:hAnsi="仿宋" w:cs="Times New Roman"/>
          <w:b/>
          <w:bCs/>
          <w:color w:val="000000" w:themeColor="text1"/>
          <w:kern w:val="0"/>
          <w:sz w:val="32"/>
          <w:szCs w:val="32"/>
        </w:rPr>
      </w:pPr>
    </w:p>
    <w:p w:rsidR="00106690" w:rsidRDefault="00106690">
      <w:pPr>
        <w:widowControl/>
        <w:adjustRightInd w:val="0"/>
        <w:snapToGrid w:val="0"/>
        <w:ind w:firstLine="600"/>
        <w:rPr>
          <w:rFonts w:ascii="仿宋" w:eastAsia="仿宋" w:hAnsi="仿宋" w:cs="Times New Roman"/>
          <w:b/>
          <w:bCs/>
          <w:color w:val="000000" w:themeColor="text1"/>
          <w:kern w:val="0"/>
          <w:sz w:val="32"/>
          <w:szCs w:val="32"/>
        </w:rPr>
      </w:pPr>
    </w:p>
    <w:p w:rsidR="00106690" w:rsidRDefault="00106690">
      <w:pPr>
        <w:widowControl/>
        <w:adjustRightInd w:val="0"/>
        <w:snapToGrid w:val="0"/>
        <w:ind w:firstLine="600"/>
        <w:jc w:val="center"/>
        <w:rPr>
          <w:rFonts w:ascii="仿宋" w:eastAsia="仿宋" w:hAnsi="仿宋" w:cs="Times New Roman"/>
          <w:b/>
          <w:bCs/>
          <w:color w:val="000000" w:themeColor="text1"/>
          <w:kern w:val="0"/>
          <w:sz w:val="32"/>
          <w:szCs w:val="32"/>
        </w:rPr>
      </w:pPr>
    </w:p>
    <w:p w:rsidR="00106690" w:rsidRDefault="00106690">
      <w:pPr>
        <w:widowControl/>
        <w:adjustRightInd w:val="0"/>
        <w:snapToGrid w:val="0"/>
        <w:rPr>
          <w:rFonts w:ascii="仿宋" w:eastAsia="仿宋" w:hAnsi="仿宋" w:cs="Times New Roman"/>
          <w:b/>
          <w:bCs/>
          <w:color w:val="000000" w:themeColor="text1"/>
          <w:kern w:val="0"/>
          <w:sz w:val="32"/>
          <w:szCs w:val="32"/>
        </w:rPr>
      </w:pPr>
    </w:p>
    <w:p w:rsidR="00106690" w:rsidRDefault="00972475">
      <w:pPr>
        <w:adjustRightInd w:val="0"/>
        <w:ind w:firstLine="601"/>
        <w:jc w:val="center"/>
        <w:rPr>
          <w:rFonts w:ascii="方正小标宋简体" w:eastAsia="方正小标宋简体" w:hAnsi="方正小标宋简体" w:cs="方正小标宋简体"/>
          <w:color w:val="000000" w:themeColor="text1"/>
          <w:sz w:val="36"/>
          <w:szCs w:val="36"/>
        </w:rPr>
      </w:pPr>
      <w:r>
        <w:rPr>
          <w:rStyle w:val="a6"/>
          <w:rFonts w:ascii="方正小标宋简体" w:eastAsia="方正小标宋简体" w:hAnsi="方正小标宋简体" w:cs="方正小标宋简体" w:hint="eastAsia"/>
          <w:color w:val="000000" w:themeColor="text1"/>
          <w:sz w:val="36"/>
          <w:szCs w:val="36"/>
        </w:rPr>
        <w:t>内蒙古自治区鄂尔多斯市鄂托克前旗信访局</w:t>
      </w:r>
    </w:p>
    <w:p w:rsidR="00106690" w:rsidRDefault="00972475">
      <w:pPr>
        <w:adjustRightInd w:val="0"/>
        <w:ind w:firstLine="601"/>
        <w:jc w:val="center"/>
        <w:rPr>
          <w:rFonts w:ascii="Times New Roman" w:eastAsia="仿宋_GB2312" w:hAnsi="Times New Roman" w:cs="Times New Roman"/>
          <w:b/>
          <w:bCs/>
          <w:color w:val="000000" w:themeColor="text1"/>
          <w:sz w:val="44"/>
          <w:szCs w:val="44"/>
        </w:rPr>
      </w:pPr>
      <w:r>
        <w:rPr>
          <w:rFonts w:ascii="方正小标宋简体" w:eastAsia="方正小标宋简体" w:hAnsi="方正小标宋简体" w:cs="方正小标宋简体" w:hint="eastAsia"/>
          <w:b/>
          <w:bCs/>
          <w:color w:val="000000" w:themeColor="text1"/>
          <w:sz w:val="36"/>
          <w:szCs w:val="36"/>
        </w:rPr>
        <w:t>2020年度决算公开报告</w:t>
      </w:r>
    </w:p>
    <w:p w:rsidR="00106690" w:rsidRDefault="00106690">
      <w:pPr>
        <w:widowControl/>
        <w:adjustRightInd w:val="0"/>
        <w:snapToGrid w:val="0"/>
        <w:ind w:firstLine="600"/>
        <w:jc w:val="center"/>
        <w:rPr>
          <w:rFonts w:ascii="仿宋" w:eastAsia="仿宋" w:hAnsi="仿宋" w:cs="Times New Roman"/>
          <w:b/>
          <w:bCs/>
          <w:color w:val="000000" w:themeColor="text1"/>
          <w:kern w:val="0"/>
          <w:sz w:val="32"/>
          <w:szCs w:val="32"/>
        </w:rPr>
      </w:pPr>
    </w:p>
    <w:p w:rsidR="00106690" w:rsidRDefault="00106690">
      <w:pPr>
        <w:widowControl/>
        <w:adjustRightInd w:val="0"/>
        <w:snapToGrid w:val="0"/>
        <w:ind w:firstLine="600"/>
        <w:jc w:val="center"/>
        <w:rPr>
          <w:rFonts w:ascii="仿宋" w:eastAsia="仿宋" w:hAnsi="仿宋" w:cs="Times New Roman"/>
          <w:b/>
          <w:bCs/>
          <w:color w:val="000000" w:themeColor="text1"/>
          <w:kern w:val="0"/>
          <w:sz w:val="32"/>
          <w:szCs w:val="32"/>
        </w:rPr>
      </w:pPr>
    </w:p>
    <w:p w:rsidR="00106690" w:rsidRDefault="00106690">
      <w:pPr>
        <w:widowControl/>
        <w:adjustRightInd w:val="0"/>
        <w:snapToGrid w:val="0"/>
        <w:ind w:firstLine="600"/>
        <w:jc w:val="center"/>
        <w:rPr>
          <w:rFonts w:ascii="仿宋" w:eastAsia="仿宋" w:hAnsi="仿宋" w:cs="Times New Roman"/>
          <w:b/>
          <w:bCs/>
          <w:color w:val="000000" w:themeColor="text1"/>
          <w:kern w:val="0"/>
          <w:sz w:val="32"/>
          <w:szCs w:val="32"/>
        </w:rPr>
      </w:pPr>
    </w:p>
    <w:p w:rsidR="00106690" w:rsidRDefault="00106690">
      <w:pPr>
        <w:widowControl/>
        <w:adjustRightInd w:val="0"/>
        <w:snapToGrid w:val="0"/>
        <w:ind w:firstLine="600"/>
        <w:jc w:val="center"/>
        <w:rPr>
          <w:rFonts w:ascii="仿宋" w:eastAsia="仿宋" w:hAnsi="仿宋" w:cs="Times New Roman"/>
          <w:b/>
          <w:bCs/>
          <w:color w:val="000000" w:themeColor="text1"/>
          <w:kern w:val="0"/>
          <w:sz w:val="32"/>
          <w:szCs w:val="32"/>
        </w:rPr>
      </w:pPr>
    </w:p>
    <w:p w:rsidR="00106690" w:rsidRDefault="00106690">
      <w:pPr>
        <w:widowControl/>
        <w:adjustRightInd w:val="0"/>
        <w:snapToGrid w:val="0"/>
        <w:ind w:firstLineChars="700" w:firstLine="2249"/>
        <w:rPr>
          <w:rFonts w:ascii="仿宋" w:eastAsia="仿宋" w:hAnsi="仿宋" w:cs="仿宋_GB2312"/>
          <w:b/>
          <w:bCs/>
          <w:color w:val="000000" w:themeColor="text1"/>
          <w:kern w:val="0"/>
          <w:sz w:val="32"/>
          <w:szCs w:val="32"/>
        </w:rPr>
      </w:pPr>
    </w:p>
    <w:p w:rsidR="00106690" w:rsidRDefault="00106690">
      <w:pPr>
        <w:widowControl/>
        <w:adjustRightInd w:val="0"/>
        <w:snapToGrid w:val="0"/>
        <w:ind w:firstLineChars="700" w:firstLine="2249"/>
        <w:rPr>
          <w:rFonts w:ascii="仿宋" w:eastAsia="仿宋" w:hAnsi="仿宋" w:cs="仿宋_GB2312"/>
          <w:b/>
          <w:bCs/>
          <w:color w:val="000000" w:themeColor="text1"/>
          <w:kern w:val="0"/>
          <w:sz w:val="32"/>
          <w:szCs w:val="32"/>
        </w:rPr>
      </w:pPr>
    </w:p>
    <w:p w:rsidR="00106690" w:rsidRDefault="00106690">
      <w:pPr>
        <w:widowControl/>
        <w:adjustRightInd w:val="0"/>
        <w:snapToGrid w:val="0"/>
        <w:ind w:firstLineChars="700" w:firstLine="2249"/>
        <w:rPr>
          <w:rFonts w:ascii="仿宋" w:eastAsia="仿宋" w:hAnsi="仿宋" w:cs="仿宋_GB2312"/>
          <w:b/>
          <w:bCs/>
          <w:color w:val="000000" w:themeColor="text1"/>
          <w:kern w:val="0"/>
          <w:sz w:val="32"/>
          <w:szCs w:val="32"/>
        </w:rPr>
      </w:pPr>
    </w:p>
    <w:p w:rsidR="00106690" w:rsidRDefault="00106690">
      <w:pPr>
        <w:widowControl/>
        <w:adjustRightInd w:val="0"/>
        <w:snapToGrid w:val="0"/>
        <w:ind w:firstLineChars="700" w:firstLine="2249"/>
        <w:rPr>
          <w:rFonts w:ascii="仿宋" w:eastAsia="仿宋" w:hAnsi="仿宋" w:cs="仿宋_GB2312"/>
          <w:b/>
          <w:bCs/>
          <w:color w:val="000000" w:themeColor="text1"/>
          <w:kern w:val="0"/>
          <w:sz w:val="32"/>
          <w:szCs w:val="32"/>
        </w:rPr>
      </w:pPr>
    </w:p>
    <w:p w:rsidR="00106690" w:rsidRDefault="00106690">
      <w:pPr>
        <w:widowControl/>
        <w:adjustRightInd w:val="0"/>
        <w:snapToGrid w:val="0"/>
        <w:ind w:firstLineChars="700" w:firstLine="2249"/>
        <w:rPr>
          <w:rFonts w:ascii="仿宋" w:eastAsia="仿宋" w:hAnsi="仿宋" w:cs="仿宋_GB2312"/>
          <w:b/>
          <w:bCs/>
          <w:color w:val="000000" w:themeColor="text1"/>
          <w:kern w:val="0"/>
          <w:sz w:val="32"/>
          <w:szCs w:val="32"/>
        </w:rPr>
      </w:pPr>
    </w:p>
    <w:p w:rsidR="00106690" w:rsidRDefault="00106690">
      <w:pPr>
        <w:widowControl/>
        <w:adjustRightInd w:val="0"/>
        <w:snapToGrid w:val="0"/>
        <w:ind w:firstLineChars="700" w:firstLine="2249"/>
        <w:rPr>
          <w:rFonts w:ascii="仿宋" w:eastAsia="仿宋" w:hAnsi="仿宋" w:cs="仿宋_GB2312"/>
          <w:b/>
          <w:bCs/>
          <w:color w:val="000000" w:themeColor="text1"/>
          <w:kern w:val="0"/>
          <w:sz w:val="32"/>
          <w:szCs w:val="32"/>
        </w:rPr>
      </w:pPr>
    </w:p>
    <w:p w:rsidR="00106690" w:rsidRDefault="00106690">
      <w:pPr>
        <w:widowControl/>
        <w:adjustRightInd w:val="0"/>
        <w:snapToGrid w:val="0"/>
        <w:ind w:firstLineChars="700" w:firstLine="2249"/>
        <w:rPr>
          <w:rFonts w:ascii="仿宋" w:eastAsia="仿宋" w:hAnsi="仿宋" w:cs="仿宋_GB2312"/>
          <w:b/>
          <w:bCs/>
          <w:color w:val="000000" w:themeColor="text1"/>
          <w:kern w:val="0"/>
          <w:sz w:val="32"/>
          <w:szCs w:val="32"/>
        </w:rPr>
      </w:pPr>
    </w:p>
    <w:p w:rsidR="00106690" w:rsidRDefault="00106690">
      <w:pPr>
        <w:widowControl/>
        <w:adjustRightInd w:val="0"/>
        <w:snapToGrid w:val="0"/>
        <w:ind w:firstLineChars="700" w:firstLine="2249"/>
        <w:rPr>
          <w:rFonts w:ascii="仿宋" w:eastAsia="仿宋" w:hAnsi="仿宋" w:cs="仿宋_GB2312"/>
          <w:b/>
          <w:bCs/>
          <w:color w:val="000000" w:themeColor="text1"/>
          <w:kern w:val="0"/>
          <w:sz w:val="32"/>
          <w:szCs w:val="32"/>
        </w:rPr>
      </w:pPr>
    </w:p>
    <w:p w:rsidR="00106690" w:rsidRDefault="00106690">
      <w:pPr>
        <w:widowControl/>
        <w:adjustRightInd w:val="0"/>
        <w:snapToGrid w:val="0"/>
        <w:ind w:firstLineChars="700" w:firstLine="2249"/>
        <w:rPr>
          <w:rFonts w:ascii="仿宋" w:eastAsia="仿宋" w:hAnsi="仿宋" w:cs="仿宋_GB2312"/>
          <w:b/>
          <w:bCs/>
          <w:color w:val="000000" w:themeColor="text1"/>
          <w:kern w:val="0"/>
          <w:sz w:val="32"/>
          <w:szCs w:val="32"/>
        </w:rPr>
      </w:pPr>
    </w:p>
    <w:p w:rsidR="00106690" w:rsidRDefault="00106690">
      <w:pPr>
        <w:widowControl/>
        <w:adjustRightInd w:val="0"/>
        <w:snapToGrid w:val="0"/>
        <w:ind w:firstLineChars="700" w:firstLine="2249"/>
        <w:rPr>
          <w:rFonts w:ascii="仿宋" w:eastAsia="仿宋" w:hAnsi="仿宋" w:cs="仿宋_GB2312"/>
          <w:b/>
          <w:bCs/>
          <w:color w:val="000000" w:themeColor="text1"/>
          <w:kern w:val="0"/>
          <w:sz w:val="32"/>
          <w:szCs w:val="32"/>
        </w:rPr>
      </w:pPr>
    </w:p>
    <w:p w:rsidR="00106690" w:rsidRDefault="00106690">
      <w:pPr>
        <w:widowControl/>
        <w:adjustRightInd w:val="0"/>
        <w:snapToGrid w:val="0"/>
        <w:ind w:firstLineChars="700" w:firstLine="2249"/>
        <w:rPr>
          <w:rFonts w:ascii="仿宋" w:eastAsia="仿宋" w:hAnsi="仿宋" w:cs="仿宋_GB2312"/>
          <w:b/>
          <w:bCs/>
          <w:color w:val="000000" w:themeColor="text1"/>
          <w:kern w:val="0"/>
          <w:sz w:val="32"/>
          <w:szCs w:val="32"/>
        </w:rPr>
      </w:pPr>
    </w:p>
    <w:p w:rsidR="00106690" w:rsidRDefault="00106690">
      <w:pPr>
        <w:widowControl/>
        <w:adjustRightInd w:val="0"/>
        <w:snapToGrid w:val="0"/>
        <w:ind w:firstLineChars="700" w:firstLine="2249"/>
        <w:rPr>
          <w:rFonts w:ascii="仿宋" w:eastAsia="仿宋" w:hAnsi="仿宋" w:cs="仿宋_GB2312"/>
          <w:b/>
          <w:bCs/>
          <w:color w:val="000000" w:themeColor="text1"/>
          <w:kern w:val="0"/>
          <w:sz w:val="32"/>
          <w:szCs w:val="32"/>
        </w:rPr>
      </w:pPr>
    </w:p>
    <w:p w:rsidR="00106690" w:rsidRDefault="00106690">
      <w:pPr>
        <w:widowControl/>
        <w:adjustRightInd w:val="0"/>
        <w:snapToGrid w:val="0"/>
        <w:ind w:firstLineChars="700" w:firstLine="2249"/>
        <w:rPr>
          <w:rFonts w:ascii="仿宋" w:eastAsia="仿宋" w:hAnsi="仿宋" w:cs="仿宋_GB2312"/>
          <w:b/>
          <w:bCs/>
          <w:color w:val="000000" w:themeColor="text1"/>
          <w:kern w:val="0"/>
          <w:sz w:val="32"/>
          <w:szCs w:val="32"/>
        </w:rPr>
      </w:pPr>
    </w:p>
    <w:p w:rsidR="00106690" w:rsidRDefault="00106690">
      <w:pPr>
        <w:widowControl/>
        <w:adjustRightInd w:val="0"/>
        <w:snapToGrid w:val="0"/>
        <w:ind w:firstLineChars="700" w:firstLine="2249"/>
        <w:rPr>
          <w:rFonts w:ascii="仿宋" w:eastAsia="仿宋" w:hAnsi="仿宋" w:cs="仿宋_GB2312"/>
          <w:b/>
          <w:bCs/>
          <w:color w:val="000000" w:themeColor="text1"/>
          <w:kern w:val="0"/>
          <w:sz w:val="32"/>
          <w:szCs w:val="32"/>
        </w:rPr>
      </w:pPr>
    </w:p>
    <w:p w:rsidR="00106690" w:rsidRDefault="00106690">
      <w:pPr>
        <w:widowControl/>
        <w:adjustRightInd w:val="0"/>
        <w:snapToGrid w:val="0"/>
        <w:ind w:firstLineChars="700" w:firstLine="2249"/>
        <w:rPr>
          <w:rFonts w:ascii="仿宋" w:eastAsia="仿宋" w:hAnsi="仿宋" w:cs="仿宋_GB2312"/>
          <w:b/>
          <w:bCs/>
          <w:color w:val="000000" w:themeColor="text1"/>
          <w:kern w:val="0"/>
          <w:sz w:val="32"/>
          <w:szCs w:val="32"/>
        </w:rPr>
      </w:pPr>
    </w:p>
    <w:p w:rsidR="00106690" w:rsidRDefault="00972475" w:rsidP="00AD1B82">
      <w:pPr>
        <w:widowControl/>
        <w:adjustRightInd w:val="0"/>
        <w:snapToGrid w:val="0"/>
        <w:ind w:firstLineChars="800" w:firstLine="3520"/>
        <w:rPr>
          <w:rFonts w:ascii="方正小标宋简体" w:eastAsia="方正小标宋简体" w:hAnsi="方正小标宋简体" w:cs="方正小标宋简体"/>
          <w:b/>
          <w:bCs/>
          <w:color w:val="000000" w:themeColor="text1"/>
          <w:kern w:val="0"/>
          <w:sz w:val="44"/>
          <w:szCs w:val="44"/>
        </w:rPr>
      </w:pPr>
      <w:bookmarkStart w:id="0" w:name="_GoBack"/>
      <w:bookmarkEnd w:id="0"/>
      <w:r>
        <w:rPr>
          <w:rFonts w:ascii="方正小标宋简体" w:eastAsia="方正小标宋简体" w:hAnsi="方正小标宋简体" w:cs="方正小标宋简体" w:hint="eastAsia"/>
          <w:b/>
          <w:bCs/>
          <w:color w:val="000000" w:themeColor="text1"/>
          <w:kern w:val="0"/>
          <w:sz w:val="44"/>
          <w:szCs w:val="44"/>
        </w:rPr>
        <w:lastRenderedPageBreak/>
        <w:t>目录</w:t>
      </w:r>
    </w:p>
    <w:p w:rsidR="00106690" w:rsidRDefault="00972475">
      <w:pPr>
        <w:widowControl/>
        <w:adjustRightInd w:val="0"/>
        <w:snapToGrid w:val="0"/>
        <w:ind w:firstLineChars="150" w:firstLine="482"/>
        <w:jc w:val="left"/>
        <w:rPr>
          <w:rFonts w:ascii="黑体" w:eastAsia="黑体" w:hAnsi="黑体" w:cs="Times New Roman"/>
          <w:b/>
          <w:bCs/>
          <w:color w:val="000000" w:themeColor="text1"/>
          <w:kern w:val="0"/>
          <w:sz w:val="32"/>
          <w:szCs w:val="32"/>
        </w:rPr>
      </w:pPr>
      <w:r>
        <w:rPr>
          <w:rFonts w:ascii="黑体" w:eastAsia="黑体" w:hAnsi="黑体" w:cs="黑体" w:hint="eastAsia"/>
          <w:b/>
          <w:bCs/>
          <w:color w:val="000000" w:themeColor="text1"/>
          <w:kern w:val="0"/>
          <w:sz w:val="32"/>
          <w:szCs w:val="32"/>
        </w:rPr>
        <w:t>第一部分部门基本情况</w:t>
      </w:r>
    </w:p>
    <w:p w:rsidR="00106690" w:rsidRDefault="00972475">
      <w:pPr>
        <w:widowControl/>
        <w:adjustRightInd w:val="0"/>
        <w:snapToGrid w:val="0"/>
        <w:ind w:firstLine="601"/>
        <w:jc w:val="left"/>
        <w:rPr>
          <w:rFonts w:ascii="楷体_GB2312" w:eastAsia="楷体_GB2312" w:hAnsi="楷体_GB2312" w:cs="楷体_GB2312"/>
          <w:color w:val="000000" w:themeColor="text1"/>
          <w:kern w:val="0"/>
          <w:sz w:val="32"/>
          <w:szCs w:val="32"/>
        </w:rPr>
      </w:pPr>
      <w:r>
        <w:rPr>
          <w:rFonts w:ascii="楷体_GB2312" w:eastAsia="楷体_GB2312" w:hAnsi="楷体_GB2312" w:cs="楷体_GB2312" w:hint="eastAsia"/>
          <w:color w:val="000000" w:themeColor="text1"/>
          <w:kern w:val="0"/>
          <w:sz w:val="32"/>
          <w:szCs w:val="32"/>
        </w:rPr>
        <w:t>一、部门职责</w:t>
      </w:r>
    </w:p>
    <w:p w:rsidR="00106690" w:rsidRDefault="00972475">
      <w:pPr>
        <w:widowControl/>
        <w:adjustRightInd w:val="0"/>
        <w:snapToGrid w:val="0"/>
        <w:ind w:firstLine="601"/>
        <w:jc w:val="left"/>
        <w:rPr>
          <w:rFonts w:ascii="仿宋" w:eastAsia="仿宋" w:hAnsi="仿宋" w:cs="Times New Roman"/>
          <w:color w:val="000000" w:themeColor="text1"/>
          <w:kern w:val="0"/>
          <w:sz w:val="32"/>
          <w:szCs w:val="32"/>
        </w:rPr>
      </w:pPr>
      <w:r>
        <w:rPr>
          <w:rFonts w:ascii="楷体_GB2312" w:eastAsia="楷体_GB2312" w:hAnsi="楷体_GB2312" w:cs="楷体_GB2312" w:hint="eastAsia"/>
          <w:color w:val="000000" w:themeColor="text1"/>
          <w:kern w:val="0"/>
          <w:sz w:val="32"/>
          <w:szCs w:val="32"/>
        </w:rPr>
        <w:t>二、机构设置</w:t>
      </w:r>
    </w:p>
    <w:p w:rsidR="00106690" w:rsidRDefault="00972475">
      <w:pPr>
        <w:widowControl/>
        <w:adjustRightInd w:val="0"/>
        <w:snapToGrid w:val="0"/>
        <w:ind w:firstLine="601"/>
        <w:jc w:val="left"/>
        <w:rPr>
          <w:rFonts w:ascii="黑体" w:eastAsia="黑体" w:hAnsi="黑体" w:cs="Times New Roman"/>
          <w:b/>
          <w:bCs/>
          <w:color w:val="000000" w:themeColor="text1"/>
          <w:kern w:val="0"/>
          <w:sz w:val="32"/>
          <w:szCs w:val="32"/>
        </w:rPr>
      </w:pPr>
      <w:r>
        <w:rPr>
          <w:rFonts w:ascii="黑体" w:eastAsia="黑体" w:hAnsi="黑体" w:cs="黑体" w:hint="eastAsia"/>
          <w:b/>
          <w:bCs/>
          <w:color w:val="000000" w:themeColor="text1"/>
          <w:kern w:val="0"/>
          <w:sz w:val="32"/>
          <w:szCs w:val="32"/>
        </w:rPr>
        <w:t>第二部分 2020年度部门决算情况说明</w:t>
      </w:r>
    </w:p>
    <w:p w:rsidR="00106690" w:rsidRDefault="00972475">
      <w:pPr>
        <w:widowControl/>
        <w:adjustRightInd w:val="0"/>
        <w:snapToGrid w:val="0"/>
        <w:ind w:firstLine="601"/>
        <w:jc w:val="left"/>
        <w:rPr>
          <w:rFonts w:ascii="楷体_GB2312" w:eastAsia="楷体_GB2312" w:hAnsi="楷体_GB2312" w:cs="楷体_GB2312"/>
          <w:color w:val="000000" w:themeColor="text1"/>
          <w:kern w:val="0"/>
          <w:sz w:val="32"/>
          <w:szCs w:val="32"/>
        </w:rPr>
      </w:pPr>
      <w:r>
        <w:rPr>
          <w:rFonts w:ascii="楷体_GB2312" w:eastAsia="楷体_GB2312" w:hAnsi="楷体_GB2312" w:cs="楷体_GB2312" w:hint="eastAsia"/>
          <w:color w:val="000000" w:themeColor="text1"/>
          <w:kern w:val="0"/>
          <w:sz w:val="32"/>
          <w:szCs w:val="32"/>
        </w:rPr>
        <w:t>一、关于2020年度预算执行情况分析</w:t>
      </w:r>
    </w:p>
    <w:p w:rsidR="00106690" w:rsidRDefault="00972475">
      <w:pPr>
        <w:widowControl/>
        <w:adjustRightInd w:val="0"/>
        <w:snapToGrid w:val="0"/>
        <w:ind w:firstLine="601"/>
        <w:jc w:val="left"/>
        <w:rPr>
          <w:rFonts w:ascii="楷体_GB2312" w:eastAsia="楷体_GB2312" w:hAnsi="楷体_GB2312" w:cs="楷体_GB2312"/>
          <w:color w:val="000000" w:themeColor="text1"/>
          <w:kern w:val="0"/>
          <w:sz w:val="32"/>
          <w:szCs w:val="32"/>
        </w:rPr>
      </w:pPr>
      <w:r>
        <w:rPr>
          <w:rFonts w:ascii="楷体_GB2312" w:eastAsia="楷体_GB2312" w:hAnsi="楷体_GB2312" w:cs="楷体_GB2312" w:hint="eastAsia"/>
          <w:color w:val="000000" w:themeColor="text1"/>
          <w:kern w:val="0"/>
          <w:sz w:val="32"/>
          <w:szCs w:val="32"/>
        </w:rPr>
        <w:t>二、关于2020年度决算情况说明</w:t>
      </w:r>
    </w:p>
    <w:p w:rsidR="00106690" w:rsidRDefault="00972475">
      <w:pPr>
        <w:widowControl/>
        <w:adjustRightInd w:val="0"/>
        <w:snapToGrid w:val="0"/>
        <w:ind w:firstLine="601"/>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（一）关于收支情况总体说明</w:t>
      </w:r>
    </w:p>
    <w:p w:rsidR="00106690" w:rsidRDefault="00972475">
      <w:pPr>
        <w:widowControl/>
        <w:adjustRightInd w:val="0"/>
        <w:snapToGrid w:val="0"/>
        <w:ind w:firstLine="601"/>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（二）关于2020年度收入决算情况说明</w:t>
      </w:r>
    </w:p>
    <w:p w:rsidR="00106690" w:rsidRDefault="00972475">
      <w:pPr>
        <w:widowControl/>
        <w:adjustRightInd w:val="0"/>
        <w:snapToGrid w:val="0"/>
        <w:ind w:firstLine="601"/>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（三）关于2020年度支出决算情况说明</w:t>
      </w:r>
    </w:p>
    <w:p w:rsidR="00106690" w:rsidRDefault="00972475">
      <w:pPr>
        <w:widowControl/>
        <w:adjustRightInd w:val="0"/>
        <w:snapToGrid w:val="0"/>
        <w:ind w:firstLine="601"/>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（四）关于2020年度财政拨款收入支出决算总体情况说明</w:t>
      </w:r>
    </w:p>
    <w:p w:rsidR="00106690" w:rsidRDefault="00972475">
      <w:pPr>
        <w:widowControl/>
        <w:adjustRightInd w:val="0"/>
        <w:snapToGrid w:val="0"/>
        <w:ind w:firstLine="601"/>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（五）关于2020年度一般公共预算财政拨款支出决算情况说明</w:t>
      </w:r>
    </w:p>
    <w:p w:rsidR="00106690" w:rsidRDefault="00972475">
      <w:pPr>
        <w:widowControl/>
        <w:adjustRightInd w:val="0"/>
        <w:snapToGrid w:val="0"/>
        <w:ind w:firstLine="601"/>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（六）关于2020年度一般公共预算财政拨款基本支出决算情况说明</w:t>
      </w:r>
    </w:p>
    <w:p w:rsidR="00106690" w:rsidRDefault="00972475">
      <w:pPr>
        <w:widowControl/>
        <w:adjustRightInd w:val="0"/>
        <w:snapToGrid w:val="0"/>
        <w:ind w:firstLine="601"/>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（七）关于2020年度财政拨款“三公”经费支出决算情况说明</w:t>
      </w:r>
    </w:p>
    <w:p w:rsidR="00106690" w:rsidRDefault="00972475">
      <w:pPr>
        <w:widowControl/>
        <w:adjustRightInd w:val="0"/>
        <w:snapToGrid w:val="0"/>
        <w:ind w:firstLine="601"/>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1、财政拨款“三公”经费支出决算总体情况说明</w:t>
      </w:r>
    </w:p>
    <w:p w:rsidR="00106690" w:rsidRDefault="00972475">
      <w:pPr>
        <w:widowControl/>
        <w:adjustRightInd w:val="0"/>
        <w:snapToGrid w:val="0"/>
        <w:ind w:firstLine="601"/>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2、财政拨款“三公”经费支出决算具体情况说明</w:t>
      </w:r>
    </w:p>
    <w:p w:rsidR="00106690" w:rsidRDefault="00972475">
      <w:pPr>
        <w:widowControl/>
        <w:adjustRightInd w:val="0"/>
        <w:snapToGrid w:val="0"/>
        <w:ind w:firstLine="601"/>
        <w:jc w:val="left"/>
        <w:rPr>
          <w:rFonts w:ascii="楷体_GB2312" w:eastAsia="楷体_GB2312" w:hAnsi="楷体_GB2312" w:cs="楷体_GB2312"/>
          <w:color w:val="000000" w:themeColor="text1"/>
          <w:kern w:val="0"/>
          <w:sz w:val="32"/>
          <w:szCs w:val="32"/>
        </w:rPr>
      </w:pPr>
      <w:r>
        <w:rPr>
          <w:rFonts w:ascii="楷体_GB2312" w:eastAsia="楷体_GB2312" w:hAnsi="楷体_GB2312" w:cs="楷体_GB2312" w:hint="eastAsia"/>
          <w:color w:val="000000" w:themeColor="text1"/>
          <w:kern w:val="0"/>
          <w:sz w:val="32"/>
          <w:szCs w:val="32"/>
        </w:rPr>
        <w:t>三、预算绩效情况说明</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（一）预算绩效管理工作开展情况</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（二）部门决算中项目绩效自评结果</w:t>
      </w:r>
    </w:p>
    <w:p w:rsidR="00106690" w:rsidRDefault="00972475">
      <w:pPr>
        <w:widowControl/>
        <w:adjustRightInd w:val="0"/>
        <w:snapToGrid w:val="0"/>
        <w:ind w:firstLine="600"/>
        <w:jc w:val="left"/>
        <w:rPr>
          <w:rFonts w:ascii="仿宋" w:eastAsia="仿宋" w:hAnsi="仿宋" w:cs="Times New Roman"/>
          <w:color w:val="000000" w:themeColor="text1"/>
          <w:kern w:val="0"/>
          <w:sz w:val="32"/>
          <w:szCs w:val="32"/>
        </w:rPr>
      </w:pPr>
      <w:r>
        <w:rPr>
          <w:rFonts w:ascii="仿宋_GB2312" w:eastAsia="仿宋_GB2312" w:hAnsi="仿宋_GB2312" w:cs="仿宋_GB2312" w:hint="eastAsia"/>
          <w:color w:val="000000" w:themeColor="text1"/>
          <w:kern w:val="0"/>
          <w:sz w:val="32"/>
          <w:szCs w:val="32"/>
        </w:rPr>
        <w:t>（三）部门评价项目绩效评价结果</w:t>
      </w:r>
    </w:p>
    <w:p w:rsidR="00106690" w:rsidRDefault="00972475">
      <w:pPr>
        <w:widowControl/>
        <w:adjustRightInd w:val="0"/>
        <w:snapToGrid w:val="0"/>
        <w:ind w:firstLine="601"/>
        <w:jc w:val="left"/>
        <w:rPr>
          <w:rFonts w:ascii="仿宋" w:eastAsia="仿宋" w:hAnsi="仿宋" w:cs="Times New Roman"/>
          <w:color w:val="000000" w:themeColor="text1"/>
          <w:kern w:val="0"/>
          <w:sz w:val="32"/>
          <w:szCs w:val="32"/>
        </w:rPr>
      </w:pPr>
      <w:r>
        <w:rPr>
          <w:rFonts w:ascii="楷体_GB2312" w:eastAsia="楷体_GB2312" w:hAnsi="楷体_GB2312" w:cs="楷体_GB2312" w:hint="eastAsia"/>
          <w:color w:val="000000" w:themeColor="text1"/>
          <w:kern w:val="0"/>
          <w:sz w:val="32"/>
          <w:szCs w:val="32"/>
        </w:rPr>
        <w:t>四、其他重要事项的情况说明</w:t>
      </w:r>
    </w:p>
    <w:p w:rsidR="00106690" w:rsidRDefault="00972475">
      <w:pPr>
        <w:widowControl/>
        <w:adjustRightInd w:val="0"/>
        <w:snapToGrid w:val="0"/>
        <w:ind w:firstLine="601"/>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lastRenderedPageBreak/>
        <w:t>（一）机关运行经费支出情况</w:t>
      </w:r>
    </w:p>
    <w:p w:rsidR="00106690" w:rsidRDefault="00972475">
      <w:pPr>
        <w:widowControl/>
        <w:adjustRightInd w:val="0"/>
        <w:snapToGrid w:val="0"/>
        <w:ind w:firstLine="601"/>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（二）政府采购支出情况</w:t>
      </w:r>
    </w:p>
    <w:p w:rsidR="00106690" w:rsidRDefault="00972475">
      <w:pPr>
        <w:widowControl/>
        <w:adjustRightInd w:val="0"/>
        <w:snapToGrid w:val="0"/>
        <w:ind w:firstLine="601"/>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（三）国有资产占用情况</w:t>
      </w:r>
    </w:p>
    <w:p w:rsidR="00106690" w:rsidRDefault="00972475">
      <w:pPr>
        <w:widowControl/>
        <w:adjustRightInd w:val="0"/>
        <w:snapToGrid w:val="0"/>
        <w:ind w:firstLineChars="200" w:firstLine="643"/>
        <w:jc w:val="left"/>
        <w:rPr>
          <w:rFonts w:ascii="黑体" w:eastAsia="黑体" w:hAnsi="黑体" w:cs="Times New Roman"/>
          <w:b/>
          <w:bCs/>
          <w:color w:val="000000" w:themeColor="text1"/>
          <w:kern w:val="0"/>
          <w:sz w:val="32"/>
          <w:szCs w:val="32"/>
        </w:rPr>
      </w:pPr>
      <w:r>
        <w:rPr>
          <w:rFonts w:ascii="黑体" w:eastAsia="黑体" w:hAnsi="黑体" w:cs="黑体" w:hint="eastAsia"/>
          <w:b/>
          <w:bCs/>
          <w:color w:val="000000" w:themeColor="text1"/>
          <w:kern w:val="0"/>
          <w:sz w:val="32"/>
          <w:szCs w:val="32"/>
        </w:rPr>
        <w:t>第三部分名词解释</w:t>
      </w:r>
    </w:p>
    <w:p w:rsidR="00106690" w:rsidRDefault="00972475">
      <w:pPr>
        <w:widowControl/>
        <w:adjustRightInd w:val="0"/>
        <w:snapToGrid w:val="0"/>
        <w:ind w:firstLine="601"/>
        <w:jc w:val="left"/>
        <w:rPr>
          <w:rFonts w:ascii="黑体" w:eastAsia="黑体" w:hAnsi="黑体" w:cs="Times New Roman"/>
          <w:b/>
          <w:bCs/>
          <w:color w:val="000000" w:themeColor="text1"/>
          <w:kern w:val="0"/>
          <w:sz w:val="32"/>
          <w:szCs w:val="32"/>
        </w:rPr>
      </w:pPr>
      <w:r>
        <w:rPr>
          <w:rFonts w:ascii="黑体" w:eastAsia="黑体" w:hAnsi="黑体" w:cs="黑体" w:hint="eastAsia"/>
          <w:b/>
          <w:bCs/>
          <w:color w:val="000000" w:themeColor="text1"/>
          <w:kern w:val="0"/>
          <w:sz w:val="32"/>
          <w:szCs w:val="32"/>
        </w:rPr>
        <w:t>第四部分决算公开联系方式及信息反馈渠道</w:t>
      </w:r>
    </w:p>
    <w:p w:rsidR="00106690" w:rsidRDefault="00972475">
      <w:pPr>
        <w:widowControl/>
        <w:adjustRightInd w:val="0"/>
        <w:snapToGrid w:val="0"/>
        <w:ind w:firstLine="601"/>
        <w:jc w:val="left"/>
        <w:rPr>
          <w:rFonts w:ascii="黑体" w:eastAsia="黑体" w:hAnsi="黑体" w:cs="Times New Roman"/>
          <w:b/>
          <w:bCs/>
          <w:color w:val="000000" w:themeColor="text1"/>
          <w:kern w:val="0"/>
          <w:sz w:val="32"/>
          <w:szCs w:val="32"/>
        </w:rPr>
      </w:pPr>
      <w:r>
        <w:rPr>
          <w:rFonts w:ascii="黑体" w:eastAsia="黑体" w:hAnsi="黑体" w:cs="黑体" w:hint="eastAsia"/>
          <w:b/>
          <w:bCs/>
          <w:color w:val="000000" w:themeColor="text1"/>
          <w:kern w:val="0"/>
          <w:sz w:val="32"/>
          <w:szCs w:val="32"/>
        </w:rPr>
        <w:t>第五部分部门决算公开表</w:t>
      </w:r>
    </w:p>
    <w:p w:rsidR="00106690" w:rsidRDefault="00972475">
      <w:pPr>
        <w:widowControl/>
        <w:adjustRightInd w:val="0"/>
        <w:snapToGrid w:val="0"/>
        <w:ind w:firstLine="601"/>
        <w:jc w:val="left"/>
        <w:rPr>
          <w:rFonts w:ascii="楷体_GB2312" w:eastAsia="楷体_GB2312" w:hAnsi="楷体_GB2312" w:cs="楷体_GB2312"/>
          <w:color w:val="000000" w:themeColor="text1"/>
          <w:kern w:val="0"/>
          <w:sz w:val="32"/>
          <w:szCs w:val="32"/>
        </w:rPr>
      </w:pPr>
      <w:r>
        <w:rPr>
          <w:rFonts w:ascii="楷体_GB2312" w:eastAsia="楷体_GB2312" w:hAnsi="楷体_GB2312" w:cs="楷体_GB2312" w:hint="eastAsia"/>
          <w:color w:val="000000" w:themeColor="text1"/>
          <w:kern w:val="0"/>
          <w:sz w:val="32"/>
          <w:szCs w:val="32"/>
        </w:rPr>
        <w:t>一、收入支出决算总表</w:t>
      </w:r>
    </w:p>
    <w:p w:rsidR="00106690" w:rsidRDefault="00972475">
      <w:pPr>
        <w:widowControl/>
        <w:adjustRightInd w:val="0"/>
        <w:snapToGrid w:val="0"/>
        <w:ind w:firstLine="601"/>
        <w:jc w:val="left"/>
        <w:rPr>
          <w:rFonts w:ascii="楷体_GB2312" w:eastAsia="楷体_GB2312" w:hAnsi="楷体_GB2312" w:cs="楷体_GB2312"/>
          <w:color w:val="000000" w:themeColor="text1"/>
          <w:kern w:val="0"/>
          <w:sz w:val="32"/>
          <w:szCs w:val="32"/>
        </w:rPr>
      </w:pPr>
      <w:r>
        <w:rPr>
          <w:rFonts w:ascii="楷体_GB2312" w:eastAsia="楷体_GB2312" w:hAnsi="楷体_GB2312" w:cs="楷体_GB2312" w:hint="eastAsia"/>
          <w:color w:val="000000" w:themeColor="text1"/>
          <w:kern w:val="0"/>
          <w:sz w:val="32"/>
          <w:szCs w:val="32"/>
        </w:rPr>
        <w:t>二、收入决算表</w:t>
      </w:r>
    </w:p>
    <w:p w:rsidR="00106690" w:rsidRDefault="00972475">
      <w:pPr>
        <w:widowControl/>
        <w:adjustRightInd w:val="0"/>
        <w:snapToGrid w:val="0"/>
        <w:ind w:firstLine="601"/>
        <w:jc w:val="left"/>
        <w:rPr>
          <w:rFonts w:ascii="楷体_GB2312" w:eastAsia="楷体_GB2312" w:hAnsi="楷体_GB2312" w:cs="楷体_GB2312"/>
          <w:color w:val="000000" w:themeColor="text1"/>
          <w:kern w:val="0"/>
          <w:sz w:val="32"/>
          <w:szCs w:val="32"/>
        </w:rPr>
      </w:pPr>
      <w:r>
        <w:rPr>
          <w:rFonts w:ascii="楷体_GB2312" w:eastAsia="楷体_GB2312" w:hAnsi="楷体_GB2312" w:cs="楷体_GB2312" w:hint="eastAsia"/>
          <w:color w:val="000000" w:themeColor="text1"/>
          <w:kern w:val="0"/>
          <w:sz w:val="32"/>
          <w:szCs w:val="32"/>
        </w:rPr>
        <w:t>三、支出决算表</w:t>
      </w:r>
    </w:p>
    <w:p w:rsidR="00106690" w:rsidRDefault="00972475">
      <w:pPr>
        <w:widowControl/>
        <w:adjustRightInd w:val="0"/>
        <w:snapToGrid w:val="0"/>
        <w:ind w:firstLine="601"/>
        <w:jc w:val="left"/>
        <w:rPr>
          <w:rFonts w:ascii="楷体_GB2312" w:eastAsia="楷体_GB2312" w:hAnsi="楷体_GB2312" w:cs="楷体_GB2312"/>
          <w:color w:val="000000" w:themeColor="text1"/>
          <w:kern w:val="0"/>
          <w:sz w:val="32"/>
          <w:szCs w:val="32"/>
        </w:rPr>
      </w:pPr>
      <w:r>
        <w:rPr>
          <w:rFonts w:ascii="楷体_GB2312" w:eastAsia="楷体_GB2312" w:hAnsi="楷体_GB2312" w:cs="楷体_GB2312" w:hint="eastAsia"/>
          <w:color w:val="000000" w:themeColor="text1"/>
          <w:kern w:val="0"/>
          <w:sz w:val="32"/>
          <w:szCs w:val="32"/>
        </w:rPr>
        <w:t>四、财政拨款收入支出决算总表</w:t>
      </w:r>
    </w:p>
    <w:p w:rsidR="00106690" w:rsidRDefault="00972475">
      <w:pPr>
        <w:widowControl/>
        <w:adjustRightInd w:val="0"/>
        <w:snapToGrid w:val="0"/>
        <w:ind w:firstLine="601"/>
        <w:jc w:val="left"/>
        <w:rPr>
          <w:rFonts w:ascii="楷体_GB2312" w:eastAsia="楷体_GB2312" w:hAnsi="楷体_GB2312" w:cs="楷体_GB2312"/>
          <w:color w:val="000000" w:themeColor="text1"/>
          <w:kern w:val="0"/>
          <w:sz w:val="32"/>
          <w:szCs w:val="32"/>
        </w:rPr>
      </w:pPr>
      <w:r>
        <w:rPr>
          <w:rFonts w:ascii="楷体_GB2312" w:eastAsia="楷体_GB2312" w:hAnsi="楷体_GB2312" w:cs="楷体_GB2312" w:hint="eastAsia"/>
          <w:color w:val="000000" w:themeColor="text1"/>
          <w:kern w:val="0"/>
          <w:sz w:val="32"/>
          <w:szCs w:val="32"/>
        </w:rPr>
        <w:t>五、一般公共预算财政拨款支出决算表</w:t>
      </w:r>
    </w:p>
    <w:p w:rsidR="00106690" w:rsidRDefault="00972475">
      <w:pPr>
        <w:widowControl/>
        <w:adjustRightInd w:val="0"/>
        <w:snapToGrid w:val="0"/>
        <w:ind w:firstLine="601"/>
        <w:jc w:val="left"/>
        <w:rPr>
          <w:rFonts w:ascii="楷体_GB2312" w:eastAsia="楷体_GB2312" w:hAnsi="楷体_GB2312" w:cs="楷体_GB2312"/>
          <w:color w:val="000000" w:themeColor="text1"/>
          <w:kern w:val="0"/>
          <w:sz w:val="32"/>
          <w:szCs w:val="32"/>
        </w:rPr>
      </w:pPr>
      <w:r>
        <w:rPr>
          <w:rFonts w:ascii="楷体_GB2312" w:eastAsia="楷体_GB2312" w:hAnsi="楷体_GB2312" w:cs="楷体_GB2312" w:hint="eastAsia"/>
          <w:color w:val="000000" w:themeColor="text1"/>
          <w:kern w:val="0"/>
          <w:sz w:val="32"/>
          <w:szCs w:val="32"/>
        </w:rPr>
        <w:t>六、一般公共预算财政拨款基本支出决算明细表</w:t>
      </w:r>
    </w:p>
    <w:p w:rsidR="00106690" w:rsidRDefault="00972475">
      <w:pPr>
        <w:widowControl/>
        <w:adjustRightInd w:val="0"/>
        <w:snapToGrid w:val="0"/>
        <w:ind w:firstLine="601"/>
        <w:jc w:val="left"/>
        <w:rPr>
          <w:rFonts w:ascii="楷体_GB2312" w:eastAsia="楷体_GB2312" w:hAnsi="楷体_GB2312" w:cs="楷体_GB2312"/>
          <w:color w:val="000000" w:themeColor="text1"/>
          <w:kern w:val="0"/>
          <w:sz w:val="32"/>
          <w:szCs w:val="32"/>
        </w:rPr>
      </w:pPr>
      <w:r>
        <w:rPr>
          <w:rFonts w:ascii="楷体_GB2312" w:eastAsia="楷体_GB2312" w:hAnsi="楷体_GB2312" w:cs="楷体_GB2312" w:hint="eastAsia"/>
          <w:color w:val="000000" w:themeColor="text1"/>
          <w:kern w:val="0"/>
          <w:sz w:val="32"/>
          <w:szCs w:val="32"/>
        </w:rPr>
        <w:t>七、政府性基金预算财政拨款收入支出决算表</w:t>
      </w:r>
    </w:p>
    <w:p w:rsidR="00106690" w:rsidRDefault="00972475">
      <w:pPr>
        <w:widowControl/>
        <w:adjustRightInd w:val="0"/>
        <w:snapToGrid w:val="0"/>
        <w:ind w:firstLine="601"/>
        <w:jc w:val="left"/>
        <w:rPr>
          <w:rFonts w:ascii="楷体_GB2312" w:eastAsia="楷体_GB2312" w:hAnsi="楷体_GB2312" w:cs="楷体_GB2312"/>
          <w:color w:val="000000" w:themeColor="text1"/>
          <w:kern w:val="0"/>
          <w:sz w:val="32"/>
          <w:szCs w:val="32"/>
        </w:rPr>
      </w:pPr>
      <w:r>
        <w:rPr>
          <w:rFonts w:ascii="楷体_GB2312" w:eastAsia="楷体_GB2312" w:hAnsi="楷体_GB2312" w:cs="楷体_GB2312" w:hint="eastAsia"/>
          <w:color w:val="000000" w:themeColor="text1"/>
          <w:kern w:val="0"/>
          <w:sz w:val="32"/>
          <w:szCs w:val="32"/>
        </w:rPr>
        <w:t>八、国有资本经营预算财政拨款收入支出决算表</w:t>
      </w:r>
    </w:p>
    <w:p w:rsidR="00106690" w:rsidRDefault="00972475">
      <w:pPr>
        <w:widowControl/>
        <w:adjustRightInd w:val="0"/>
        <w:snapToGrid w:val="0"/>
        <w:ind w:firstLine="601"/>
        <w:jc w:val="left"/>
        <w:rPr>
          <w:rFonts w:ascii="楷体_GB2312" w:eastAsia="楷体_GB2312" w:hAnsi="楷体_GB2312" w:cs="楷体_GB2312"/>
          <w:color w:val="000000" w:themeColor="text1"/>
          <w:kern w:val="0"/>
          <w:sz w:val="32"/>
          <w:szCs w:val="32"/>
        </w:rPr>
      </w:pPr>
      <w:r>
        <w:rPr>
          <w:rFonts w:ascii="楷体_GB2312" w:eastAsia="楷体_GB2312" w:hAnsi="楷体_GB2312" w:cs="楷体_GB2312" w:hint="eastAsia"/>
          <w:color w:val="000000" w:themeColor="text1"/>
          <w:kern w:val="0"/>
          <w:sz w:val="32"/>
          <w:szCs w:val="32"/>
        </w:rPr>
        <w:t>九、机构运行信息表</w:t>
      </w:r>
    </w:p>
    <w:p w:rsidR="00106690" w:rsidRDefault="00106690">
      <w:pPr>
        <w:widowControl/>
        <w:adjustRightInd w:val="0"/>
        <w:snapToGrid w:val="0"/>
        <w:ind w:firstLine="601"/>
        <w:jc w:val="left"/>
        <w:rPr>
          <w:rFonts w:ascii="楷体_GB2312" w:eastAsia="楷体_GB2312" w:hAnsi="楷体_GB2312" w:cs="楷体_GB2312"/>
          <w:b/>
          <w:bCs/>
          <w:color w:val="000000" w:themeColor="text1"/>
          <w:kern w:val="0"/>
          <w:sz w:val="32"/>
          <w:szCs w:val="32"/>
        </w:rPr>
      </w:pPr>
    </w:p>
    <w:p w:rsidR="00106690" w:rsidRDefault="00972475">
      <w:pPr>
        <w:widowControl/>
        <w:adjustRightInd w:val="0"/>
        <w:snapToGrid w:val="0"/>
        <w:ind w:firstLine="600"/>
        <w:jc w:val="left"/>
        <w:rPr>
          <w:rFonts w:ascii="黑体" w:eastAsia="黑体" w:hAnsi="黑体" w:cs="Times New Roman"/>
          <w:color w:val="000000" w:themeColor="text1"/>
          <w:kern w:val="0"/>
          <w:sz w:val="32"/>
          <w:szCs w:val="32"/>
        </w:rPr>
      </w:pPr>
      <w:r>
        <w:rPr>
          <w:rFonts w:ascii="黑体" w:eastAsia="黑体" w:hAnsi="黑体" w:cs="仿宋_GB2312" w:hint="eastAsia"/>
          <w:b/>
          <w:bCs/>
          <w:color w:val="000000" w:themeColor="text1"/>
          <w:kern w:val="0"/>
          <w:sz w:val="32"/>
          <w:szCs w:val="32"/>
        </w:rPr>
        <w:t>第一部分部门基本情况</w:t>
      </w:r>
    </w:p>
    <w:p w:rsidR="00106690" w:rsidRDefault="00972475">
      <w:pPr>
        <w:widowControl/>
        <w:adjustRightInd w:val="0"/>
        <w:snapToGrid w:val="0"/>
        <w:ind w:firstLineChars="200" w:firstLine="640"/>
        <w:jc w:val="left"/>
        <w:rPr>
          <w:rFonts w:ascii="楷体_GB2312" w:eastAsia="楷体_GB2312" w:hAnsi="楷体_GB2312" w:cs="楷体_GB2312"/>
          <w:color w:val="000000" w:themeColor="text1"/>
          <w:kern w:val="0"/>
          <w:sz w:val="32"/>
          <w:szCs w:val="32"/>
        </w:rPr>
      </w:pPr>
      <w:r>
        <w:rPr>
          <w:rFonts w:ascii="楷体_GB2312" w:eastAsia="楷体_GB2312" w:hAnsi="楷体_GB2312" w:cs="楷体_GB2312" w:hint="eastAsia"/>
          <w:color w:val="000000" w:themeColor="text1"/>
          <w:kern w:val="0"/>
          <w:sz w:val="32"/>
          <w:szCs w:val="32"/>
        </w:rPr>
        <w:t>一、部门职责</w:t>
      </w:r>
    </w:p>
    <w:p w:rsidR="00106690" w:rsidRDefault="00972475">
      <w:pPr>
        <w:widowControl/>
        <w:shd w:val="clear" w:color="auto" w:fill="FFFFFF"/>
        <w:snapToGrid w:val="0"/>
        <w:ind w:firstLine="48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（一）贯彻执行中央、自治区、市、旗信访工作的方针、政策；承办中央、自治区、市、旗批办的信访案件的交办、督办、结案等工作；负责指导旗直各部门、人民团体及各镇的信访工作。</w:t>
      </w:r>
    </w:p>
    <w:p w:rsidR="00106690" w:rsidRDefault="00972475">
      <w:pPr>
        <w:widowControl/>
        <w:shd w:val="clear" w:color="auto" w:fill="FFFFFF"/>
        <w:snapToGrid w:val="0"/>
        <w:ind w:firstLine="48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二）负责向旗委、政府和旗领导同志反映群众来信、来电、来访中提出的重要建议、意见和问题；负责处理公民、法人及其他组织给旗委、政府和旗领导同志的来信、来电（电子邮件、电话、传真）等，接待来访。</w:t>
      </w:r>
    </w:p>
    <w:p w:rsidR="00106690" w:rsidRDefault="00972475">
      <w:pPr>
        <w:widowControl/>
        <w:shd w:val="clear" w:color="auto" w:fill="FFFFFF"/>
        <w:snapToGrid w:val="0"/>
        <w:ind w:firstLine="48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lastRenderedPageBreak/>
        <w:t>（三）负责对全旗信访工作协调指导，研究、起草有关信访工作的政策，总结推广各镇、各部门信访工作经验，提出改进和加强信访工作的意见和建议。</w:t>
      </w:r>
    </w:p>
    <w:p w:rsidR="00106690" w:rsidRDefault="00972475">
      <w:pPr>
        <w:widowControl/>
        <w:shd w:val="clear" w:color="auto" w:fill="FFFFFF"/>
        <w:snapToGrid w:val="0"/>
        <w:ind w:firstLine="48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（四）负责协调、督导、办理旗领导同志交办的信访事项并抓好落实；负责向各镇和部门转办、交办信访事项，督促检查重要信访事项的处理和落实情况；负责协调、督促、处理跨地区、跨部门的重要信访问题。</w:t>
      </w:r>
    </w:p>
    <w:p w:rsidR="00106690" w:rsidRDefault="00972475">
      <w:pPr>
        <w:widowControl/>
        <w:shd w:val="clear" w:color="auto" w:fill="FFFFFF"/>
        <w:snapToGrid w:val="0"/>
        <w:ind w:firstLine="48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（五）负责综合分析研究信访信息，开展调查研究，向旗委、政府提出制定、修改、完善有关政策的建议。</w:t>
      </w:r>
    </w:p>
    <w:p w:rsidR="00106690" w:rsidRDefault="00972475">
      <w:pPr>
        <w:widowControl/>
        <w:shd w:val="clear" w:color="auto" w:fill="FFFFFF"/>
        <w:snapToGrid w:val="0"/>
        <w:ind w:firstLine="480"/>
        <w:jc w:val="left"/>
        <w:rPr>
          <w:rFonts w:ascii="仿宋" w:eastAsia="仿宋" w:hAnsi="仿宋"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（六）负责指导、维护、管理全旗信访信息系统；负责信访热线电话、网上信访的受理、办理、答复等工作。</w:t>
      </w:r>
    </w:p>
    <w:p w:rsidR="00106690" w:rsidRDefault="00972475">
      <w:pPr>
        <w:widowControl/>
        <w:shd w:val="clear" w:color="auto" w:fill="FFFFFF"/>
        <w:snapToGrid w:val="0"/>
        <w:ind w:firstLine="48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（七）负责指导全旗信访工作部门干部队伍建设，抓好信访工作人才队伍建设；负责指导信访系统党风廉政建设；负责全旗信访干部队伍的培训工作。</w:t>
      </w:r>
    </w:p>
    <w:p w:rsidR="00106690" w:rsidRDefault="00972475">
      <w:pPr>
        <w:widowControl/>
        <w:shd w:val="clear" w:color="auto" w:fill="FFFFFF"/>
        <w:snapToGrid w:val="0"/>
        <w:ind w:firstLine="48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八）负责旗处理信访突出问题及群体性事件联席会议办公室的具体工作，督促落实联席会议决定的事项，综合分析、组织协调、督促检查地方和部门处理信访突出问题及群体性事件工作，总结推广成功经验，推动信访工作深入开展。</w:t>
      </w:r>
    </w:p>
    <w:p w:rsidR="00106690" w:rsidRDefault="00972475">
      <w:pPr>
        <w:widowControl/>
        <w:shd w:val="clear" w:color="auto" w:fill="FFFFFF"/>
        <w:snapToGrid w:val="0"/>
        <w:ind w:left="480"/>
        <w:rPr>
          <w:rFonts w:ascii="仿宋" w:eastAsia="仿宋" w:hAnsi="仿宋"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（九）办旗旗委、政府交办的其他事项。</w:t>
      </w:r>
    </w:p>
    <w:p w:rsidR="00106690" w:rsidRDefault="00972475">
      <w:pPr>
        <w:widowControl/>
        <w:shd w:val="clear" w:color="auto" w:fill="FFFFFF"/>
        <w:snapToGrid w:val="0"/>
        <w:ind w:left="480" w:firstLineChars="50" w:firstLine="160"/>
        <w:rPr>
          <w:rFonts w:ascii="楷体_GB2312" w:eastAsia="楷体_GB2312" w:hAnsi="楷体_GB2312" w:cs="楷体_GB2312"/>
          <w:color w:val="000000" w:themeColor="text1"/>
          <w:kern w:val="0"/>
          <w:sz w:val="32"/>
          <w:szCs w:val="32"/>
        </w:rPr>
      </w:pPr>
      <w:r>
        <w:rPr>
          <w:rFonts w:ascii="楷体_GB2312" w:eastAsia="楷体_GB2312" w:hAnsi="楷体_GB2312" w:cs="楷体_GB2312" w:hint="eastAsia"/>
          <w:color w:val="000000" w:themeColor="text1"/>
          <w:kern w:val="0"/>
          <w:sz w:val="32"/>
          <w:szCs w:val="32"/>
        </w:rPr>
        <w:t>二、机构设置</w:t>
      </w:r>
    </w:p>
    <w:p w:rsidR="00106690" w:rsidRDefault="00972475">
      <w:pPr>
        <w:widowControl/>
        <w:snapToGrid w:val="0"/>
        <w:ind w:firstLineChars="200" w:firstLine="640"/>
        <w:jc w:val="left"/>
        <w:rPr>
          <w:rFonts w:ascii="仿宋" w:eastAsia="仿宋" w:hAnsi="仿宋" w:cs="宋体"/>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rPr>
        <w:t>鄂托克前旗信访局前身为旗人民政府来信、来访科，2011年4月，按照《鄂托克前旗人民政府办公室主要职责内设机构和人员编制规定的通知》（鄂前政办发〔2011〕25号）要求，将原鄂托克前旗党委政府信访局职能划入旗人民政府办公室，挂鄂托克前旗信访局牌子。2019年机构改革，</w:t>
      </w:r>
      <w:r>
        <w:rPr>
          <w:rFonts w:ascii="仿宋_GB2312" w:eastAsia="仿宋_GB2312" w:hAnsi="仿宋_GB2312" w:cs="仿宋_GB2312" w:hint="eastAsia"/>
          <w:color w:val="000000" w:themeColor="text1"/>
          <w:kern w:val="0"/>
          <w:sz w:val="32"/>
          <w:szCs w:val="32"/>
        </w:rPr>
        <w:lastRenderedPageBreak/>
        <w:t>旗信访局被列为旗人民政府直属机构。旗信访局根据职能职责，现设2个内设机构，即办公室、综合业务室,1个所属事业单位为联合接访中心</w:t>
      </w:r>
      <w:r>
        <w:rPr>
          <w:rFonts w:ascii="仿宋_GB2312" w:eastAsia="仿宋_GB2312" w:hAnsi="仿宋_GB2312" w:cs="仿宋_GB2312" w:hint="eastAsia"/>
          <w:color w:val="000000" w:themeColor="text1"/>
          <w:kern w:val="0"/>
          <w:sz w:val="32"/>
          <w:szCs w:val="32"/>
          <w:shd w:val="clear" w:color="auto" w:fill="FFFFFF"/>
        </w:rPr>
        <w:t>。</w:t>
      </w:r>
    </w:p>
    <w:p w:rsidR="00106690" w:rsidRDefault="00972475">
      <w:pPr>
        <w:widowControl/>
        <w:snapToGrid w:val="0"/>
        <w:ind w:firstLineChars="200" w:firstLine="640"/>
        <w:jc w:val="left"/>
        <w:rPr>
          <w:rFonts w:ascii="仿宋_GB2312" w:eastAsia="仿宋_GB2312" w:hAnsi="仿宋_GB2312" w:cs="仿宋_GB2312"/>
          <w:bCs/>
          <w:color w:val="000000" w:themeColor="text1"/>
          <w:kern w:val="0"/>
          <w:sz w:val="32"/>
          <w:szCs w:val="32"/>
        </w:rPr>
      </w:pPr>
      <w:r>
        <w:rPr>
          <w:rFonts w:ascii="仿宋_GB2312" w:eastAsia="仿宋_GB2312" w:hAnsi="仿宋_GB2312" w:cs="仿宋_GB2312" w:hint="eastAsia"/>
          <w:bCs/>
          <w:color w:val="000000" w:themeColor="text1"/>
          <w:kern w:val="0"/>
          <w:sz w:val="32"/>
          <w:szCs w:val="32"/>
        </w:rPr>
        <w:t>本单位为鄂托克前旗信访局，所属1级预算单位。纳入本套决算编制范围的独立核算单位共1个，即鄂托克前旗信访局</w:t>
      </w:r>
    </w:p>
    <w:p w:rsidR="00106690" w:rsidRDefault="00972475">
      <w:pPr>
        <w:widowControl/>
        <w:snapToGrid w:val="0"/>
        <w:ind w:firstLineChars="400" w:firstLine="1280"/>
        <w:jc w:val="left"/>
        <w:rPr>
          <w:rFonts w:ascii="仿宋_GB2312" w:eastAsia="仿宋_GB2312" w:hAnsi="仿宋_GB2312" w:cs="仿宋_GB2312"/>
          <w:bCs/>
          <w:color w:val="000000" w:themeColor="text1"/>
          <w:kern w:val="0"/>
          <w:sz w:val="32"/>
          <w:szCs w:val="32"/>
        </w:rPr>
      </w:pPr>
      <w:r>
        <w:rPr>
          <w:rFonts w:ascii="仿宋_GB2312" w:eastAsia="仿宋_GB2312" w:hAnsi="仿宋_GB2312" w:cs="仿宋_GB2312" w:hint="eastAsia"/>
          <w:bCs/>
          <w:color w:val="000000" w:themeColor="text1"/>
          <w:kern w:val="0"/>
          <w:sz w:val="32"/>
          <w:szCs w:val="32"/>
        </w:rPr>
        <w:t>鄂托前旗信访局决算编报单位情况报表</w:t>
      </w:r>
    </w:p>
    <w:tbl>
      <w:tblPr>
        <w:tblW w:w="0" w:type="auto"/>
        <w:tblBorders>
          <w:top w:val="single" w:sz="4" w:space="0" w:color="auto"/>
          <w:left w:val="single" w:sz="4" w:space="0" w:color="auto"/>
          <w:bottom w:val="single" w:sz="4" w:space="0" w:color="auto"/>
          <w:right w:val="single" w:sz="4" w:space="0" w:color="auto"/>
        </w:tblBorders>
        <w:tblLook w:val="04A0"/>
      </w:tblPr>
      <w:tblGrid>
        <w:gridCol w:w="2841"/>
        <w:gridCol w:w="2841"/>
        <w:gridCol w:w="2841"/>
      </w:tblGrid>
      <w:tr w:rsidR="00106690">
        <w:tc>
          <w:tcPr>
            <w:tcW w:w="2841" w:type="dxa"/>
            <w:tcBorders>
              <w:top w:val="single" w:sz="4" w:space="0" w:color="auto"/>
              <w:left w:val="single" w:sz="4" w:space="0" w:color="auto"/>
              <w:bottom w:val="single" w:sz="4" w:space="0" w:color="auto"/>
              <w:right w:val="single" w:sz="4" w:space="0" w:color="auto"/>
            </w:tcBorders>
          </w:tcPr>
          <w:p w:rsidR="00106690" w:rsidRDefault="00972475">
            <w:pPr>
              <w:widowControl/>
              <w:jc w:val="center"/>
              <w:rPr>
                <w:rFonts w:ascii="仿宋_GB2312" w:eastAsia="仿宋_GB2312" w:hAnsi="仿宋_GB2312" w:cs="仿宋_GB2312"/>
                <w:bCs/>
                <w:color w:val="000000" w:themeColor="text1"/>
                <w:kern w:val="0"/>
                <w:sz w:val="32"/>
                <w:szCs w:val="32"/>
              </w:rPr>
            </w:pPr>
            <w:r>
              <w:rPr>
                <w:rFonts w:ascii="仿宋_GB2312" w:eastAsia="仿宋_GB2312" w:hAnsi="仿宋_GB2312" w:cs="仿宋_GB2312" w:hint="eastAsia"/>
                <w:bCs/>
                <w:color w:val="000000" w:themeColor="text1"/>
                <w:kern w:val="0"/>
                <w:sz w:val="32"/>
                <w:szCs w:val="32"/>
              </w:rPr>
              <w:t>单位名称</w:t>
            </w:r>
          </w:p>
        </w:tc>
        <w:tc>
          <w:tcPr>
            <w:tcW w:w="2841" w:type="dxa"/>
            <w:tcBorders>
              <w:top w:val="single" w:sz="4" w:space="0" w:color="auto"/>
              <w:left w:val="single" w:sz="4" w:space="0" w:color="auto"/>
              <w:bottom w:val="single" w:sz="4" w:space="0" w:color="auto"/>
              <w:right w:val="single" w:sz="4" w:space="0" w:color="auto"/>
            </w:tcBorders>
          </w:tcPr>
          <w:p w:rsidR="00106690" w:rsidRDefault="00972475">
            <w:pPr>
              <w:widowControl/>
              <w:jc w:val="center"/>
              <w:rPr>
                <w:rFonts w:ascii="仿宋_GB2312" w:eastAsia="仿宋_GB2312" w:hAnsi="仿宋_GB2312" w:cs="仿宋_GB2312"/>
                <w:bCs/>
                <w:color w:val="000000" w:themeColor="text1"/>
                <w:kern w:val="0"/>
                <w:sz w:val="32"/>
                <w:szCs w:val="32"/>
              </w:rPr>
            </w:pPr>
            <w:r>
              <w:rPr>
                <w:rFonts w:ascii="仿宋_GB2312" w:eastAsia="仿宋_GB2312" w:hAnsi="仿宋_GB2312" w:cs="仿宋_GB2312" w:hint="eastAsia"/>
                <w:bCs/>
                <w:color w:val="000000" w:themeColor="text1"/>
                <w:kern w:val="0"/>
                <w:sz w:val="32"/>
                <w:szCs w:val="32"/>
              </w:rPr>
              <w:t>有无下级预算单位</w:t>
            </w:r>
          </w:p>
        </w:tc>
        <w:tc>
          <w:tcPr>
            <w:tcW w:w="2841" w:type="dxa"/>
            <w:tcBorders>
              <w:top w:val="single" w:sz="4" w:space="0" w:color="auto"/>
              <w:left w:val="single" w:sz="4" w:space="0" w:color="auto"/>
              <w:bottom w:val="single" w:sz="4" w:space="0" w:color="auto"/>
              <w:right w:val="single" w:sz="4" w:space="0" w:color="auto"/>
            </w:tcBorders>
          </w:tcPr>
          <w:p w:rsidR="00106690" w:rsidRDefault="00972475">
            <w:pPr>
              <w:widowControl/>
              <w:jc w:val="center"/>
              <w:rPr>
                <w:rFonts w:ascii="仿宋_GB2312" w:eastAsia="仿宋_GB2312" w:hAnsi="仿宋_GB2312" w:cs="仿宋_GB2312"/>
                <w:bCs/>
                <w:color w:val="000000" w:themeColor="text1"/>
                <w:kern w:val="0"/>
                <w:sz w:val="32"/>
                <w:szCs w:val="32"/>
              </w:rPr>
            </w:pPr>
            <w:r>
              <w:rPr>
                <w:rFonts w:ascii="仿宋_GB2312" w:eastAsia="仿宋_GB2312" w:hAnsi="仿宋_GB2312" w:cs="仿宋_GB2312" w:hint="eastAsia"/>
                <w:bCs/>
                <w:color w:val="000000" w:themeColor="text1"/>
                <w:kern w:val="0"/>
                <w:sz w:val="32"/>
                <w:szCs w:val="32"/>
              </w:rPr>
              <w:t>纳入本套决算编报范围的独立核算单位个数</w:t>
            </w:r>
          </w:p>
        </w:tc>
      </w:tr>
      <w:tr w:rsidR="00106690">
        <w:tc>
          <w:tcPr>
            <w:tcW w:w="2841" w:type="dxa"/>
            <w:tcBorders>
              <w:top w:val="single" w:sz="4" w:space="0" w:color="auto"/>
              <w:left w:val="single" w:sz="4" w:space="0" w:color="auto"/>
              <w:bottom w:val="single" w:sz="4" w:space="0" w:color="auto"/>
              <w:right w:val="single" w:sz="4" w:space="0" w:color="auto"/>
            </w:tcBorders>
          </w:tcPr>
          <w:p w:rsidR="00106690" w:rsidRDefault="00972475">
            <w:pPr>
              <w:widowControl/>
              <w:jc w:val="center"/>
              <w:rPr>
                <w:rFonts w:ascii="仿宋_GB2312" w:eastAsia="仿宋_GB2312" w:hAnsi="仿宋_GB2312" w:cs="仿宋_GB2312"/>
                <w:bCs/>
                <w:color w:val="000000" w:themeColor="text1"/>
                <w:kern w:val="0"/>
                <w:sz w:val="32"/>
                <w:szCs w:val="32"/>
              </w:rPr>
            </w:pPr>
            <w:r>
              <w:rPr>
                <w:rFonts w:ascii="仿宋_GB2312" w:eastAsia="仿宋_GB2312" w:hAnsi="仿宋_GB2312" w:cs="仿宋_GB2312" w:hint="eastAsia"/>
                <w:bCs/>
                <w:color w:val="000000" w:themeColor="text1"/>
                <w:kern w:val="0"/>
                <w:sz w:val="32"/>
                <w:szCs w:val="32"/>
              </w:rPr>
              <w:t>鄂托克前旗信访局</w:t>
            </w:r>
          </w:p>
        </w:tc>
        <w:tc>
          <w:tcPr>
            <w:tcW w:w="2841" w:type="dxa"/>
            <w:tcBorders>
              <w:top w:val="single" w:sz="4" w:space="0" w:color="auto"/>
              <w:left w:val="single" w:sz="4" w:space="0" w:color="auto"/>
              <w:bottom w:val="single" w:sz="4" w:space="0" w:color="auto"/>
              <w:right w:val="single" w:sz="4" w:space="0" w:color="auto"/>
            </w:tcBorders>
          </w:tcPr>
          <w:p w:rsidR="00106690" w:rsidRDefault="00972475">
            <w:pPr>
              <w:widowControl/>
              <w:jc w:val="center"/>
              <w:rPr>
                <w:rFonts w:ascii="仿宋_GB2312" w:eastAsia="仿宋_GB2312" w:hAnsi="仿宋_GB2312" w:cs="仿宋_GB2312"/>
                <w:bCs/>
                <w:color w:val="000000" w:themeColor="text1"/>
                <w:kern w:val="0"/>
                <w:sz w:val="32"/>
                <w:szCs w:val="32"/>
              </w:rPr>
            </w:pPr>
            <w:r>
              <w:rPr>
                <w:rFonts w:ascii="仿宋_GB2312" w:eastAsia="仿宋_GB2312" w:hAnsi="仿宋_GB2312" w:cs="仿宋_GB2312" w:hint="eastAsia"/>
                <w:bCs/>
                <w:color w:val="000000" w:themeColor="text1"/>
                <w:kern w:val="0"/>
                <w:sz w:val="32"/>
                <w:szCs w:val="32"/>
              </w:rPr>
              <w:t>无</w:t>
            </w:r>
          </w:p>
        </w:tc>
        <w:tc>
          <w:tcPr>
            <w:tcW w:w="2841" w:type="dxa"/>
            <w:tcBorders>
              <w:top w:val="single" w:sz="4" w:space="0" w:color="auto"/>
              <w:left w:val="single" w:sz="4" w:space="0" w:color="auto"/>
              <w:bottom w:val="single" w:sz="4" w:space="0" w:color="auto"/>
              <w:right w:val="single" w:sz="4" w:space="0" w:color="auto"/>
            </w:tcBorders>
          </w:tcPr>
          <w:p w:rsidR="00106690" w:rsidRDefault="00972475">
            <w:pPr>
              <w:widowControl/>
              <w:jc w:val="center"/>
              <w:rPr>
                <w:rFonts w:ascii="仿宋_GB2312" w:eastAsia="仿宋_GB2312" w:hAnsi="仿宋_GB2312" w:cs="仿宋_GB2312"/>
                <w:bCs/>
                <w:color w:val="000000" w:themeColor="text1"/>
                <w:kern w:val="0"/>
                <w:sz w:val="32"/>
                <w:szCs w:val="32"/>
              </w:rPr>
            </w:pPr>
            <w:r>
              <w:rPr>
                <w:rFonts w:ascii="仿宋_GB2312" w:eastAsia="仿宋_GB2312" w:hAnsi="仿宋_GB2312" w:cs="仿宋_GB2312" w:hint="eastAsia"/>
                <w:bCs/>
                <w:color w:val="000000" w:themeColor="text1"/>
                <w:kern w:val="0"/>
                <w:sz w:val="32"/>
                <w:szCs w:val="32"/>
              </w:rPr>
              <w:t>1个</w:t>
            </w:r>
          </w:p>
        </w:tc>
      </w:tr>
    </w:tbl>
    <w:p w:rsidR="00106690" w:rsidRDefault="00972475">
      <w:pPr>
        <w:widowControl/>
        <w:adjustRightInd w:val="0"/>
        <w:snapToGrid w:val="0"/>
        <w:ind w:firstLineChars="150" w:firstLine="482"/>
        <w:jc w:val="left"/>
        <w:rPr>
          <w:rFonts w:ascii="黑体" w:eastAsia="黑体" w:hAnsi="黑体" w:cs="黑体"/>
          <w:b/>
          <w:bCs/>
          <w:color w:val="000000" w:themeColor="text1"/>
          <w:kern w:val="0"/>
          <w:sz w:val="32"/>
          <w:szCs w:val="32"/>
        </w:rPr>
      </w:pPr>
      <w:r>
        <w:rPr>
          <w:rFonts w:ascii="黑体" w:eastAsia="黑体" w:hAnsi="黑体" w:cs="黑体" w:hint="eastAsia"/>
          <w:b/>
          <w:bCs/>
          <w:color w:val="000000" w:themeColor="text1"/>
          <w:kern w:val="0"/>
          <w:sz w:val="32"/>
          <w:szCs w:val="32"/>
        </w:rPr>
        <w:t>第二部分 2020年度部门决算情况说明</w:t>
      </w:r>
    </w:p>
    <w:p w:rsidR="00106690" w:rsidRDefault="00972475">
      <w:pPr>
        <w:widowControl/>
        <w:numPr>
          <w:ilvl w:val="0"/>
          <w:numId w:val="1"/>
        </w:numPr>
        <w:adjustRightInd w:val="0"/>
        <w:snapToGrid w:val="0"/>
        <w:jc w:val="left"/>
        <w:rPr>
          <w:rFonts w:ascii="仿宋" w:eastAsia="仿宋" w:hAnsi="仿宋" w:cs="仿宋_GB2312"/>
          <w:color w:val="000000" w:themeColor="text1"/>
          <w:kern w:val="0"/>
          <w:sz w:val="32"/>
          <w:szCs w:val="32"/>
        </w:rPr>
      </w:pPr>
      <w:r>
        <w:rPr>
          <w:rFonts w:ascii="楷体_GB2312" w:eastAsia="楷体_GB2312" w:hAnsi="楷体_GB2312" w:cs="楷体_GB2312" w:hint="eastAsia"/>
          <w:color w:val="000000" w:themeColor="text1"/>
          <w:kern w:val="0"/>
          <w:sz w:val="32"/>
          <w:szCs w:val="32"/>
        </w:rPr>
        <w:t>关于2020年度预算执行情况分析</w:t>
      </w:r>
    </w:p>
    <w:p w:rsidR="00106690" w:rsidRDefault="00972475">
      <w:pPr>
        <w:widowControl/>
        <w:shd w:val="clear" w:color="auto" w:fill="FFFFFF"/>
        <w:adjustRightInd w:val="0"/>
        <w:snapToGrid w:val="0"/>
        <w:ind w:left="600" w:firstLineChars="200" w:firstLine="640"/>
        <w:jc w:val="left"/>
        <w:rPr>
          <w:rFonts w:ascii="仿宋" w:eastAsia="仿宋" w:hAnsi="仿宋" w:cs="Times New Roman"/>
          <w:color w:val="000000" w:themeColor="text1"/>
          <w:kern w:val="0"/>
          <w:sz w:val="32"/>
          <w:szCs w:val="32"/>
        </w:rPr>
      </w:pPr>
      <w:r>
        <w:rPr>
          <w:rFonts w:ascii="仿宋_GB2312" w:eastAsia="仿宋_GB2312" w:hAnsi="仿宋_GB2312" w:cs="仿宋_GB2312" w:hint="eastAsia"/>
          <w:color w:val="000000" w:themeColor="text1"/>
          <w:kern w:val="0"/>
          <w:sz w:val="32"/>
          <w:szCs w:val="32"/>
        </w:rPr>
        <w:t>2020年，部门收入预算合计209.00万元，收入决算合计209.00万元，年初预算与决算收入差额0.00万元，预决算差异率为0.00%。2020年，部门支出预算合计209.00万元，支出决算合计209.00万元，与预算数差额0.00万元，预决算差异率为0.00</w:t>
      </w:r>
      <w:r>
        <w:rPr>
          <w:rFonts w:ascii="仿宋" w:eastAsia="仿宋" w:hAnsi="仿宋" w:cs="宋体" w:hint="eastAsia"/>
          <w:color w:val="000000" w:themeColor="text1"/>
          <w:kern w:val="0"/>
          <w:sz w:val="32"/>
          <w:szCs w:val="32"/>
        </w:rPr>
        <w:t>%。</w:t>
      </w:r>
    </w:p>
    <w:p w:rsidR="00106690" w:rsidRDefault="00972475">
      <w:pPr>
        <w:widowControl/>
        <w:adjustRightInd w:val="0"/>
        <w:snapToGrid w:val="0"/>
        <w:ind w:firstLine="600"/>
        <w:jc w:val="left"/>
        <w:rPr>
          <w:rFonts w:ascii="楷体_GB2312" w:eastAsia="楷体_GB2312" w:hAnsi="楷体_GB2312" w:cs="楷体_GB2312"/>
          <w:color w:val="000000" w:themeColor="text1"/>
          <w:kern w:val="0"/>
          <w:sz w:val="32"/>
          <w:szCs w:val="32"/>
        </w:rPr>
      </w:pPr>
      <w:r>
        <w:rPr>
          <w:rFonts w:ascii="楷体_GB2312" w:eastAsia="楷体_GB2312" w:hAnsi="楷体_GB2312" w:cs="楷体_GB2312" w:hint="eastAsia"/>
          <w:color w:val="000000" w:themeColor="text1"/>
          <w:kern w:val="0"/>
          <w:sz w:val="32"/>
          <w:szCs w:val="32"/>
        </w:rPr>
        <w:t>二、关于2020年度决算情况说明</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（一）关于收支情况总体说明</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本部门2020年度收入总计209.00万元，其中：本年收入合计209.00万元，使用非财政拨款结余0.00万元，年初结转和结余0.00万元；支出总计209.00万元，其中：结余分配0.00万元，年末结转和结余0.00万元。与2019年度相比，收入总计增加51.37万元，增长32.60%；支出总计</w:t>
      </w:r>
      <w:r>
        <w:rPr>
          <w:rFonts w:ascii="仿宋_GB2312" w:eastAsia="仿宋_GB2312" w:hAnsi="仿宋_GB2312" w:cs="仿宋_GB2312" w:hint="eastAsia"/>
          <w:color w:val="000000" w:themeColor="text1"/>
          <w:kern w:val="0"/>
          <w:sz w:val="32"/>
          <w:szCs w:val="32"/>
        </w:rPr>
        <w:lastRenderedPageBreak/>
        <w:t>增加51.37万元，增长32.60%。主要原因：一是人员调整及调资造成人员经费的增加；二是2020年支付2019年购买信访信访视频接访系统款项。</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（二）关于2020年度收入决算情况说明</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本部门2020年度收入合计209.00万元，其中：财政拨款收入209.00万元，占100.00%；事业收入0.00万元，占0.00%；经营收入0.00万元，占0.00%；其他收入0.00万元，占0.00%。</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（三）关于2020年度支出决算情况说明</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本部门2020年度支出合计209.00万元，其中：基本支出203.00万元，占97.10%；项目支出6.00万元，占2.90%；经营支出0.00万元，占0.00%。</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（四）关于2020年度财政拨款收入支出决算总体情况说明</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本部门2020年度财政拨款收入总计209.00万元，其中：年初结转和结余0.00万元；支出总计209.00万元，其中：年末结转和结余0.00万元。与2019年度相比，收入增加51.37万元，增长32.60%；支出增加51.37万元，增长32.60%。主要原因：：一是人员调整及调资造成人员经费的增加；二是2020年支付2019年购买信访信访视频接访系统款项。</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（五）关于2020年度一般公共预算财政拨款支出决算情况说明</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lastRenderedPageBreak/>
        <w:t>本部门2020年度一般公共预算财政拨款支出合计209.00万元，其中：基本支出203.00万元，占97.10%；项目支出6.00万元，占2.90%。</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（六）关于2020年度一般公共预算财政拨款基本支出决算情况说明</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本部门2020年度一般公共预算财政拨款基本支出203.00万元，其中：人员经费124.58万元，主要包括：基本工资41.02万元、津贴补贴81.77万元、其他社会保障缴费1.80万元，较上年增加32.29万元，主要原因是：人员调整及调资造成人员经费增加；公用经费78.42万元，主要包括：办公费9.62万元、差旅费3.01万元、印刷费0.31万元、维护（修）费4.17万元、邮电费1.24万元、培训费4.65万元、劳务费4.2万元、委托业务费3.0万元、福利费0.62万元、公务用车运行维护费0.98万元、其他交通费用4.69万元、其他商品和服务支出12.89万元，资本性支出（专用设备购置）29.03万元，较上年增加13.08万元，主要原因是：2020年支付2019年购买信访视频接访系统部分款项。</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（七）关于2020年度财政拨款“三公”经费支出决算情况说明</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1、财政拨款“三公”经费支出决算总体情况说明</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本部门2020年度财政拨款“三公”经费预算为5.27万元，支出决算为0.98万元，完成预算的18.60%，其中：因公出国（境）费预算为0.00万元，支出决算为0.00万元，完成预算的0.00%；公务用车购置及运行维护费预算为5.00万元，支出决算为0.98万元，完成预算的19.60%；公务接</w:t>
      </w:r>
      <w:r>
        <w:rPr>
          <w:rFonts w:ascii="仿宋_GB2312" w:eastAsia="仿宋_GB2312" w:hAnsi="仿宋_GB2312" w:cs="仿宋_GB2312" w:hint="eastAsia"/>
          <w:color w:val="000000" w:themeColor="text1"/>
          <w:kern w:val="0"/>
          <w:sz w:val="32"/>
          <w:szCs w:val="32"/>
        </w:rPr>
        <w:lastRenderedPageBreak/>
        <w:t>待费预算为0.27万元，支出决算为0.00万元，完成预算的0.00%。2020年度财政拨款“三公”经费支出决算与预算差异情况的原因是厉行节约强化公务接待及公务用车管理从严控制三公经费开支。</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2、财政拨款“三公”经费支出决算具体情况说明</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本部门2020年度财政拨款“三公”经费支出0.98万元，因公出国（境）费支出0.00万元，占0.00%；公务用车购置及运行维护费支出0.98万元，占100.00%；公务接待费支出0.00万元，占0.00%。具体情况如下：</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b/>
          <w:bCs/>
          <w:color w:val="000000" w:themeColor="text1"/>
          <w:kern w:val="0"/>
          <w:sz w:val="32"/>
          <w:szCs w:val="32"/>
        </w:rPr>
        <w:t>因公出国（境）费支出</w:t>
      </w:r>
      <w:r>
        <w:rPr>
          <w:rFonts w:ascii="仿宋_GB2312" w:eastAsia="仿宋_GB2312" w:hAnsi="仿宋_GB2312" w:cs="仿宋_GB2312" w:hint="eastAsia"/>
          <w:color w:val="000000" w:themeColor="text1"/>
          <w:kern w:val="0"/>
          <w:sz w:val="32"/>
          <w:szCs w:val="32"/>
        </w:rPr>
        <w:t>0.00万元。全年因公出国（境）团组0个，累计0人次。较上年增加（减少）0.00万元，主要原因是不安排因公出国（</w:t>
      </w:r>
      <w:r>
        <w:rPr>
          <w:rFonts w:ascii="仿宋_GB2312" w:eastAsia="仿宋_GB2312" w:hAnsi="仿宋_GB2312" w:cs="仿宋_GB2312" w:hint="eastAsia"/>
          <w:b/>
          <w:bCs/>
          <w:color w:val="000000" w:themeColor="text1"/>
          <w:kern w:val="0"/>
          <w:sz w:val="32"/>
          <w:szCs w:val="32"/>
        </w:rPr>
        <w:t>境</w:t>
      </w:r>
      <w:r>
        <w:rPr>
          <w:rFonts w:ascii="仿宋_GB2312" w:eastAsia="仿宋_GB2312" w:hAnsi="仿宋_GB2312" w:cs="仿宋_GB2312" w:hint="eastAsia"/>
          <w:color w:val="000000" w:themeColor="text1"/>
          <w:kern w:val="0"/>
          <w:sz w:val="32"/>
          <w:szCs w:val="32"/>
        </w:rPr>
        <w:t>）活动事项。</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b/>
          <w:bCs/>
          <w:color w:val="000000" w:themeColor="text1"/>
          <w:kern w:val="0"/>
          <w:sz w:val="32"/>
          <w:szCs w:val="32"/>
        </w:rPr>
        <w:t>公务用车购置及运行维护费支出</w:t>
      </w:r>
      <w:r>
        <w:rPr>
          <w:rFonts w:ascii="仿宋_GB2312" w:eastAsia="仿宋_GB2312" w:hAnsi="仿宋_GB2312" w:cs="仿宋_GB2312" w:hint="eastAsia"/>
          <w:color w:val="000000" w:themeColor="text1"/>
          <w:kern w:val="0"/>
          <w:sz w:val="32"/>
          <w:szCs w:val="32"/>
        </w:rPr>
        <w:t>0.98万元。其中：公务用车购置支出0.00万元，车均购置费0.00万元，公务用车购置支出较上年增加（减少）0.00万元。公务用车运行维护费支出0.98万元，用于燃料费、维修费、过路过桥费、车辆保险等支出，车均运维费0.98万元，公务用车运行维护费支出较上年减少2.04万元，主要原因：一是强化公务用车管理，从严控制三公经费开支；二是2020年没有对公务用车进行维修。财政拨款开支的公务用车保有量为1辆。</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b/>
          <w:bCs/>
          <w:color w:val="000000" w:themeColor="text1"/>
          <w:kern w:val="0"/>
          <w:sz w:val="32"/>
          <w:szCs w:val="32"/>
        </w:rPr>
        <w:t>公务接待费支出</w:t>
      </w:r>
      <w:r>
        <w:rPr>
          <w:rFonts w:ascii="仿宋_GB2312" w:eastAsia="仿宋_GB2312" w:hAnsi="仿宋_GB2312" w:cs="仿宋_GB2312" w:hint="eastAsia"/>
          <w:color w:val="000000" w:themeColor="text1"/>
          <w:kern w:val="0"/>
          <w:sz w:val="32"/>
          <w:szCs w:val="32"/>
        </w:rPr>
        <w:t>0.00万元。其中：国内公务接待费0.00万元，接待0批次，共接待0人次。国（境）外接待费0.00万元，接待0批次，共接待0人次。较上年 减少0.10万元，主要原因是严格公务接待管理，非必要不接待，2020年没有产生公务接待费用。</w:t>
      </w:r>
    </w:p>
    <w:p w:rsidR="00106690" w:rsidRDefault="00972475">
      <w:pPr>
        <w:widowControl/>
        <w:adjustRightInd w:val="0"/>
        <w:snapToGrid w:val="0"/>
        <w:ind w:firstLine="600"/>
        <w:jc w:val="left"/>
        <w:rPr>
          <w:rFonts w:ascii="楷体_GB2312" w:eastAsia="楷体_GB2312" w:hAnsi="楷体_GB2312" w:cs="楷体_GB2312"/>
          <w:color w:val="000000" w:themeColor="text1"/>
          <w:kern w:val="0"/>
          <w:sz w:val="32"/>
          <w:szCs w:val="32"/>
        </w:rPr>
      </w:pPr>
      <w:r>
        <w:rPr>
          <w:rFonts w:ascii="楷体_GB2312" w:eastAsia="楷体_GB2312" w:hAnsi="楷体_GB2312" w:cs="楷体_GB2312" w:hint="eastAsia"/>
          <w:color w:val="000000" w:themeColor="text1"/>
          <w:kern w:val="0"/>
          <w:sz w:val="32"/>
          <w:szCs w:val="32"/>
        </w:rPr>
        <w:lastRenderedPageBreak/>
        <w:t>三、预算绩效情况说明</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（一）预算绩效管理工作开展情况</w:t>
      </w:r>
    </w:p>
    <w:p w:rsidR="00106690" w:rsidRDefault="00972475">
      <w:pPr>
        <w:snapToGrid w:val="0"/>
        <w:ind w:firstLine="567"/>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根据预算绩效管理要求，我单位组织对2020年度一般公共预算项目支出全面开展绩效自评，其中，一级项目 1个，共涉及资金6万元，占一般公共预算项目支出总额的100%（必须达到100%）；政府性基金预算项目0个，其中，一级项目0个，二级项目0个，共涉及资金0 万元，占应纳入绩效自评的政府性基金预算项目支出总额的100% 。</w:t>
      </w:r>
    </w:p>
    <w:p w:rsidR="00106690" w:rsidRDefault="00972475">
      <w:pPr>
        <w:snapToGrid w:val="0"/>
        <w:ind w:firstLine="567"/>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组织对“ 特殊疑难信访问题补助资金 ”项目开展了部门评价，涉及一般公共预算支出6万元，政府性基金支出0万元，从评价情况来看，该项目较好的完成了年初预期值，并较好的完成了既定目标。通过项目实施，解决了2件特殊疑难信访事项，提高了“事要解决”的资金保障能力，推进了疑难复杂信访问题的解决，达到了“案结事了”的目标，切实保障了群众权益。</w:t>
      </w:r>
    </w:p>
    <w:p w:rsidR="00106690" w:rsidRDefault="00972475">
      <w:pPr>
        <w:pStyle w:val="a7"/>
        <w:numPr>
          <w:ilvl w:val="0"/>
          <w:numId w:val="2"/>
        </w:numPr>
        <w:adjustRightInd w:val="0"/>
        <w:snapToGrid w:val="0"/>
        <w:ind w:firstLineChars="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部门决算中项目绩效自评结果</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我单位今年在部门决算中反映“特殊疑难信访问题补助资金”1个一般公共预算项目的绩效自评结果。</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1.特殊疑难信访问题补助资金项目自评综述：根据年初设定的绩效目标，项目自评得分99.8分。全年预算数为6万元，执行数为6万元，完成预算的100%。项目绩效目标完成情况：我局按照“突出疑难、个案救助、解决问题、专款专用、严格监管”的原则，将该笔资金用到切实需要解决的特殊疑难信访事项上，充分发挥奖补资金的作用，推动了积案妥善解决，确保“案结事了”，促进了社会和谐稳定。</w:t>
      </w:r>
      <w:r>
        <w:rPr>
          <w:rFonts w:ascii="仿宋_GB2312" w:eastAsia="仿宋_GB2312" w:hAnsi="仿宋_GB2312" w:cs="仿宋_GB2312" w:hint="eastAsia"/>
          <w:color w:val="000000" w:themeColor="text1"/>
          <w:kern w:val="0"/>
          <w:sz w:val="32"/>
          <w:szCs w:val="32"/>
        </w:rPr>
        <w:lastRenderedPageBreak/>
        <w:t>发现的主要问题及原因：项目实施的过程中发现信访人的诉求过高,与政策法规规定的补偿范围存在很大差距。原因是多数信访事项因久拖未决造成信访人心理不平衡，信访人因攀比心理追求利益最大化，使项目实施有时遇到一定的困难。下一步改进措施：进一步加大对信访人的教育疏导与政策解释工作。</w:t>
      </w:r>
    </w:p>
    <w:tbl>
      <w:tblPr>
        <w:tblW w:w="8971" w:type="dxa"/>
        <w:jc w:val="center"/>
        <w:tblBorders>
          <w:top w:val="single" w:sz="4" w:space="0" w:color="auto"/>
          <w:left w:val="single" w:sz="4" w:space="0" w:color="auto"/>
          <w:bottom w:val="single" w:sz="4" w:space="0" w:color="auto"/>
          <w:right w:val="single" w:sz="4" w:space="0" w:color="auto"/>
        </w:tblBorders>
        <w:tblLook w:val="04A0"/>
      </w:tblPr>
      <w:tblGrid>
        <w:gridCol w:w="1454"/>
        <w:gridCol w:w="1055"/>
        <w:gridCol w:w="821"/>
        <w:gridCol w:w="268"/>
        <w:gridCol w:w="837"/>
        <w:gridCol w:w="246"/>
        <w:gridCol w:w="317"/>
        <w:gridCol w:w="746"/>
        <w:gridCol w:w="384"/>
        <w:gridCol w:w="486"/>
        <w:gridCol w:w="390"/>
        <w:gridCol w:w="687"/>
        <w:gridCol w:w="1280"/>
      </w:tblGrid>
      <w:tr w:rsidR="00106690" w:rsidTr="0003157D">
        <w:trPr>
          <w:jc w:val="center"/>
        </w:trPr>
        <w:tc>
          <w:tcPr>
            <w:tcW w:w="8971" w:type="dxa"/>
            <w:gridSpan w:val="13"/>
            <w:tcBorders>
              <w:top w:val="outset" w:sz="6" w:space="0" w:color="auto"/>
              <w:left w:val="outset" w:sz="6" w:space="0" w:color="auto"/>
              <w:bottom w:val="outset" w:sz="6" w:space="0" w:color="auto"/>
              <w:right w:val="outset" w:sz="6" w:space="0" w:color="auto"/>
            </w:tcBorders>
          </w:tcPr>
          <w:p w:rsidR="00106690" w:rsidRDefault="00972475">
            <w:pPr>
              <w:widowControl/>
              <w:adjustRightInd w:val="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b/>
                <w:bCs/>
                <w:color w:val="000000" w:themeColor="text1"/>
                <w:kern w:val="0"/>
                <w:sz w:val="32"/>
                <w:szCs w:val="32"/>
              </w:rPr>
              <w:t>项目支出绩效自评表</w:t>
            </w:r>
          </w:p>
        </w:tc>
      </w:tr>
      <w:tr w:rsidR="00106690" w:rsidTr="0003157D">
        <w:trPr>
          <w:jc w:val="center"/>
        </w:trPr>
        <w:tc>
          <w:tcPr>
            <w:tcW w:w="8971" w:type="dxa"/>
            <w:gridSpan w:val="13"/>
            <w:tcBorders>
              <w:top w:val="nil"/>
              <w:left w:val="nil"/>
              <w:bottom w:val="single" w:sz="6" w:space="0" w:color="auto"/>
              <w:right w:val="nil"/>
            </w:tcBorders>
          </w:tcPr>
          <w:p w:rsidR="00106690" w:rsidRDefault="00972475">
            <w:pPr>
              <w:widowControl/>
              <w:adjustRightInd w:val="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b/>
                <w:bCs/>
                <w:color w:val="000000" w:themeColor="text1"/>
                <w:kern w:val="0"/>
                <w:sz w:val="32"/>
                <w:szCs w:val="32"/>
              </w:rPr>
              <w:t>（ 2020 年度）</w:t>
            </w:r>
          </w:p>
        </w:tc>
      </w:tr>
      <w:tr w:rsidR="00106690" w:rsidTr="00972475">
        <w:trPr>
          <w:trHeight w:val="659"/>
          <w:jc w:val="center"/>
        </w:trPr>
        <w:tc>
          <w:tcPr>
            <w:tcW w:w="1454" w:type="dxa"/>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_GB2312" w:eastAsia="仿宋_GB2312" w:hAnsi="仿宋_GB2312" w:cs="仿宋_GB2312"/>
                <w:b/>
                <w:bCs/>
                <w:color w:val="000000" w:themeColor="text1"/>
                <w:kern w:val="0"/>
                <w:sz w:val="18"/>
                <w:szCs w:val="18"/>
              </w:rPr>
            </w:pPr>
            <w:r>
              <w:rPr>
                <w:rFonts w:ascii="仿宋_GB2312" w:eastAsia="仿宋_GB2312" w:hAnsi="仿宋_GB2312" w:cs="仿宋_GB2312" w:hint="eastAsia"/>
                <w:b/>
                <w:bCs/>
                <w:color w:val="000000" w:themeColor="text1"/>
                <w:kern w:val="0"/>
                <w:sz w:val="18"/>
                <w:szCs w:val="18"/>
              </w:rPr>
              <w:t>项目名称</w:t>
            </w:r>
          </w:p>
        </w:tc>
        <w:tc>
          <w:tcPr>
            <w:tcW w:w="3227" w:type="dxa"/>
            <w:gridSpan w:val="5"/>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rPr>
              <w:t>特殊疑难信访问题补助资金</w:t>
            </w:r>
          </w:p>
        </w:tc>
        <w:tc>
          <w:tcPr>
            <w:tcW w:w="1063" w:type="dxa"/>
            <w:gridSpan w:val="2"/>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_GB2312" w:eastAsia="仿宋_GB2312" w:hAnsi="仿宋_GB2312" w:cs="仿宋_GB2312"/>
                <w:b/>
                <w:bCs/>
                <w:color w:val="000000" w:themeColor="text1"/>
                <w:kern w:val="0"/>
                <w:sz w:val="18"/>
                <w:szCs w:val="18"/>
              </w:rPr>
            </w:pPr>
            <w:r>
              <w:rPr>
                <w:rFonts w:ascii="仿宋_GB2312" w:eastAsia="仿宋_GB2312" w:hAnsi="仿宋_GB2312" w:cs="仿宋_GB2312" w:hint="eastAsia"/>
                <w:b/>
                <w:bCs/>
                <w:color w:val="000000" w:themeColor="text1"/>
                <w:kern w:val="0"/>
                <w:sz w:val="18"/>
                <w:szCs w:val="18"/>
              </w:rPr>
              <w:t>项目负责人及电话</w:t>
            </w:r>
          </w:p>
        </w:tc>
        <w:tc>
          <w:tcPr>
            <w:tcW w:w="3227" w:type="dxa"/>
            <w:gridSpan w:val="5"/>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rPr>
              <w:t>许颖杰 13947716801</w:t>
            </w:r>
          </w:p>
        </w:tc>
      </w:tr>
      <w:tr w:rsidR="00106690" w:rsidTr="0003157D">
        <w:trPr>
          <w:trHeight w:val="406"/>
          <w:jc w:val="center"/>
        </w:trPr>
        <w:tc>
          <w:tcPr>
            <w:tcW w:w="1454" w:type="dxa"/>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_GB2312" w:eastAsia="仿宋_GB2312" w:hAnsi="仿宋_GB2312" w:cs="仿宋_GB2312"/>
                <w:b/>
                <w:bCs/>
                <w:color w:val="000000" w:themeColor="text1"/>
                <w:kern w:val="0"/>
                <w:sz w:val="18"/>
                <w:szCs w:val="18"/>
              </w:rPr>
            </w:pPr>
            <w:r>
              <w:rPr>
                <w:rFonts w:ascii="仿宋_GB2312" w:eastAsia="仿宋_GB2312" w:hAnsi="仿宋_GB2312" w:cs="仿宋_GB2312" w:hint="eastAsia"/>
                <w:b/>
                <w:bCs/>
                <w:color w:val="000000" w:themeColor="text1"/>
                <w:kern w:val="0"/>
                <w:sz w:val="18"/>
                <w:szCs w:val="18"/>
              </w:rPr>
              <w:t>主管部门</w:t>
            </w:r>
          </w:p>
        </w:tc>
        <w:tc>
          <w:tcPr>
            <w:tcW w:w="3227" w:type="dxa"/>
            <w:gridSpan w:val="5"/>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_GB2312" w:eastAsia="仿宋_GB2312" w:hAnsi="仿宋_GB2312" w:cs="仿宋_GB2312"/>
                <w:color w:val="000000" w:themeColor="text1"/>
                <w:kern w:val="0"/>
                <w:sz w:val="18"/>
                <w:szCs w:val="18"/>
              </w:rPr>
            </w:pPr>
          </w:p>
        </w:tc>
        <w:tc>
          <w:tcPr>
            <w:tcW w:w="1063" w:type="dxa"/>
            <w:gridSpan w:val="2"/>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_GB2312" w:eastAsia="仿宋_GB2312" w:hAnsi="仿宋_GB2312" w:cs="仿宋_GB2312"/>
                <w:b/>
                <w:bCs/>
                <w:color w:val="000000" w:themeColor="text1"/>
                <w:kern w:val="0"/>
                <w:sz w:val="18"/>
                <w:szCs w:val="18"/>
              </w:rPr>
            </w:pPr>
            <w:r>
              <w:rPr>
                <w:rFonts w:ascii="仿宋_GB2312" w:eastAsia="仿宋_GB2312" w:hAnsi="仿宋_GB2312" w:cs="仿宋_GB2312" w:hint="eastAsia"/>
                <w:b/>
                <w:bCs/>
                <w:color w:val="000000" w:themeColor="text1"/>
                <w:kern w:val="0"/>
                <w:sz w:val="18"/>
                <w:szCs w:val="18"/>
              </w:rPr>
              <w:t>实施单位</w:t>
            </w:r>
          </w:p>
        </w:tc>
        <w:tc>
          <w:tcPr>
            <w:tcW w:w="3227" w:type="dxa"/>
            <w:gridSpan w:val="5"/>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color w:val="000000" w:themeColor="text1"/>
                <w:kern w:val="0"/>
                <w:sz w:val="18"/>
                <w:szCs w:val="18"/>
              </w:rPr>
              <w:t>鄂托克前旗信访局</w:t>
            </w:r>
          </w:p>
        </w:tc>
      </w:tr>
      <w:tr w:rsidR="00106690" w:rsidTr="0003157D">
        <w:trPr>
          <w:trHeight w:val="695"/>
          <w:jc w:val="center"/>
        </w:trPr>
        <w:tc>
          <w:tcPr>
            <w:tcW w:w="1454" w:type="dxa"/>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_GB2312" w:eastAsia="仿宋_GB2312" w:hAnsi="仿宋_GB2312" w:cs="仿宋_GB2312"/>
                <w:color w:val="000000" w:themeColor="text1"/>
                <w:kern w:val="0"/>
                <w:sz w:val="18"/>
                <w:szCs w:val="18"/>
              </w:rPr>
            </w:pPr>
            <w:r>
              <w:rPr>
                <w:rFonts w:ascii="仿宋_GB2312" w:eastAsia="仿宋_GB2312" w:hAnsi="仿宋_GB2312" w:cs="仿宋_GB2312" w:hint="eastAsia"/>
                <w:b/>
                <w:bCs/>
                <w:color w:val="000000" w:themeColor="text1"/>
                <w:kern w:val="0"/>
                <w:sz w:val="18"/>
                <w:szCs w:val="18"/>
              </w:rPr>
              <w:t>项目预算执行情况 （万元）</w:t>
            </w:r>
          </w:p>
        </w:tc>
        <w:tc>
          <w:tcPr>
            <w:tcW w:w="2144" w:type="dxa"/>
            <w:gridSpan w:val="3"/>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_GB2312" w:eastAsia="仿宋_GB2312" w:hAnsi="仿宋_GB2312" w:cs="仿宋_GB2312"/>
                <w:color w:val="000000" w:themeColor="text1"/>
                <w:kern w:val="0"/>
                <w:sz w:val="18"/>
                <w:szCs w:val="18"/>
              </w:rPr>
            </w:pPr>
          </w:p>
        </w:tc>
        <w:tc>
          <w:tcPr>
            <w:tcW w:w="1083" w:type="dxa"/>
            <w:gridSpan w:val="2"/>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_GB2312" w:eastAsia="仿宋_GB2312" w:hAnsi="仿宋_GB2312" w:cs="仿宋_GB2312"/>
                <w:b/>
                <w:bCs/>
                <w:color w:val="000000" w:themeColor="text1"/>
                <w:kern w:val="0"/>
                <w:sz w:val="18"/>
                <w:szCs w:val="18"/>
              </w:rPr>
            </w:pPr>
            <w:r>
              <w:rPr>
                <w:rFonts w:ascii="仿宋_GB2312" w:eastAsia="仿宋_GB2312" w:hAnsi="仿宋_GB2312" w:cs="仿宋_GB2312" w:hint="eastAsia"/>
                <w:b/>
                <w:bCs/>
                <w:color w:val="000000" w:themeColor="text1"/>
                <w:kern w:val="0"/>
                <w:sz w:val="18"/>
                <w:szCs w:val="18"/>
              </w:rPr>
              <w:t>全年预算数（A）</w:t>
            </w:r>
          </w:p>
        </w:tc>
        <w:tc>
          <w:tcPr>
            <w:tcW w:w="1063" w:type="dxa"/>
            <w:gridSpan w:val="2"/>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_GB2312" w:eastAsia="仿宋_GB2312" w:hAnsi="仿宋_GB2312" w:cs="仿宋_GB2312"/>
                <w:b/>
                <w:bCs/>
                <w:color w:val="000000" w:themeColor="text1"/>
                <w:kern w:val="0"/>
                <w:sz w:val="18"/>
                <w:szCs w:val="18"/>
              </w:rPr>
            </w:pPr>
            <w:r>
              <w:rPr>
                <w:rFonts w:ascii="仿宋_GB2312" w:eastAsia="仿宋_GB2312" w:hAnsi="仿宋_GB2312" w:cs="仿宋_GB2312" w:hint="eastAsia"/>
                <w:b/>
                <w:bCs/>
                <w:color w:val="000000" w:themeColor="text1"/>
                <w:kern w:val="0"/>
                <w:sz w:val="18"/>
                <w:szCs w:val="18"/>
              </w:rPr>
              <w:t>全年执行数（B）</w:t>
            </w:r>
          </w:p>
        </w:tc>
        <w:tc>
          <w:tcPr>
            <w:tcW w:w="870" w:type="dxa"/>
            <w:gridSpan w:val="2"/>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_GB2312" w:eastAsia="仿宋_GB2312" w:hAnsi="仿宋_GB2312" w:cs="仿宋_GB2312"/>
                <w:b/>
                <w:bCs/>
                <w:color w:val="000000" w:themeColor="text1"/>
                <w:kern w:val="0"/>
                <w:sz w:val="18"/>
                <w:szCs w:val="18"/>
              </w:rPr>
            </w:pPr>
            <w:r>
              <w:rPr>
                <w:rFonts w:ascii="仿宋_GB2312" w:eastAsia="仿宋_GB2312" w:hAnsi="仿宋_GB2312" w:cs="仿宋_GB2312" w:hint="eastAsia"/>
                <w:b/>
                <w:bCs/>
                <w:color w:val="000000" w:themeColor="text1"/>
                <w:kern w:val="0"/>
                <w:sz w:val="18"/>
                <w:szCs w:val="18"/>
              </w:rPr>
              <w:t>分值</w:t>
            </w:r>
          </w:p>
        </w:tc>
        <w:tc>
          <w:tcPr>
            <w:tcW w:w="1077" w:type="dxa"/>
            <w:gridSpan w:val="2"/>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_GB2312" w:eastAsia="仿宋_GB2312" w:hAnsi="仿宋_GB2312" w:cs="仿宋_GB2312"/>
                <w:b/>
                <w:bCs/>
                <w:color w:val="000000" w:themeColor="text1"/>
                <w:kern w:val="0"/>
                <w:sz w:val="18"/>
                <w:szCs w:val="18"/>
              </w:rPr>
            </w:pPr>
            <w:r>
              <w:rPr>
                <w:rFonts w:ascii="仿宋_GB2312" w:eastAsia="仿宋_GB2312" w:hAnsi="仿宋_GB2312" w:cs="仿宋_GB2312" w:hint="eastAsia"/>
                <w:b/>
                <w:bCs/>
                <w:color w:val="000000" w:themeColor="text1"/>
                <w:kern w:val="0"/>
                <w:sz w:val="18"/>
                <w:szCs w:val="18"/>
              </w:rPr>
              <w:t>执行率（B/A)</w:t>
            </w:r>
          </w:p>
        </w:tc>
        <w:tc>
          <w:tcPr>
            <w:tcW w:w="1280" w:type="dxa"/>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_GB2312" w:eastAsia="仿宋_GB2312" w:hAnsi="仿宋_GB2312" w:cs="仿宋_GB2312"/>
                <w:b/>
                <w:bCs/>
                <w:color w:val="000000" w:themeColor="text1"/>
                <w:kern w:val="0"/>
                <w:szCs w:val="21"/>
              </w:rPr>
            </w:pPr>
            <w:r>
              <w:rPr>
                <w:rFonts w:ascii="仿宋_GB2312" w:eastAsia="仿宋_GB2312" w:hAnsi="仿宋_GB2312" w:cs="仿宋_GB2312" w:hint="eastAsia"/>
                <w:b/>
                <w:bCs/>
                <w:color w:val="000000" w:themeColor="text1"/>
                <w:kern w:val="0"/>
                <w:szCs w:val="21"/>
              </w:rPr>
              <w:t>得分</w:t>
            </w:r>
          </w:p>
        </w:tc>
      </w:tr>
      <w:tr w:rsidR="00106690" w:rsidTr="0003157D">
        <w:trPr>
          <w:trHeight w:val="422"/>
          <w:jc w:val="center"/>
        </w:trPr>
        <w:tc>
          <w:tcPr>
            <w:tcW w:w="1454" w:type="dxa"/>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c>
          <w:tcPr>
            <w:tcW w:w="2144" w:type="dxa"/>
            <w:gridSpan w:val="3"/>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 w:eastAsia="仿宋" w:hAnsi="仿宋" w:cs="Times New Roman"/>
                <w:b/>
                <w:bCs/>
                <w:color w:val="000000" w:themeColor="text1"/>
                <w:kern w:val="0"/>
                <w:sz w:val="18"/>
                <w:szCs w:val="18"/>
              </w:rPr>
            </w:pPr>
            <w:r>
              <w:rPr>
                <w:rFonts w:ascii="仿宋" w:eastAsia="仿宋" w:hAnsi="仿宋" w:cs="宋体" w:hint="eastAsia"/>
                <w:b/>
                <w:bCs/>
                <w:color w:val="000000" w:themeColor="text1"/>
                <w:kern w:val="0"/>
                <w:sz w:val="18"/>
                <w:szCs w:val="18"/>
              </w:rPr>
              <w:t>年度资金总额：</w:t>
            </w:r>
          </w:p>
        </w:tc>
        <w:tc>
          <w:tcPr>
            <w:tcW w:w="1083" w:type="dxa"/>
            <w:gridSpan w:val="2"/>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 w:eastAsia="仿宋" w:hAnsi="仿宋" w:cs="Times New Roman"/>
                <w:color w:val="000000" w:themeColor="text1"/>
                <w:kern w:val="0"/>
                <w:sz w:val="18"/>
                <w:szCs w:val="18"/>
              </w:rPr>
            </w:pPr>
            <w:r>
              <w:rPr>
                <w:rFonts w:ascii="仿宋" w:eastAsia="仿宋" w:hAnsi="仿宋" w:cs="Times New Roman"/>
                <w:color w:val="000000" w:themeColor="text1"/>
                <w:kern w:val="0"/>
                <w:sz w:val="18"/>
                <w:szCs w:val="18"/>
              </w:rPr>
              <w:t>6</w:t>
            </w:r>
          </w:p>
        </w:tc>
        <w:tc>
          <w:tcPr>
            <w:tcW w:w="1063" w:type="dxa"/>
            <w:gridSpan w:val="2"/>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 w:eastAsia="仿宋" w:hAnsi="仿宋" w:cs="Times New Roman"/>
                <w:color w:val="000000" w:themeColor="text1"/>
                <w:kern w:val="0"/>
                <w:sz w:val="18"/>
                <w:szCs w:val="18"/>
              </w:rPr>
            </w:pPr>
            <w:r>
              <w:rPr>
                <w:rFonts w:ascii="仿宋" w:eastAsia="仿宋" w:hAnsi="仿宋" w:cs="Times New Roman"/>
                <w:color w:val="000000" w:themeColor="text1"/>
                <w:kern w:val="0"/>
                <w:sz w:val="18"/>
                <w:szCs w:val="18"/>
              </w:rPr>
              <w:t>6</w:t>
            </w:r>
          </w:p>
        </w:tc>
        <w:tc>
          <w:tcPr>
            <w:tcW w:w="870" w:type="dxa"/>
            <w:gridSpan w:val="2"/>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 w:eastAsia="仿宋" w:hAnsi="仿宋" w:cs="Times New Roman"/>
                <w:b/>
                <w:bCs/>
                <w:color w:val="000000" w:themeColor="text1"/>
                <w:kern w:val="0"/>
                <w:sz w:val="18"/>
                <w:szCs w:val="18"/>
              </w:rPr>
            </w:pPr>
            <w:r>
              <w:rPr>
                <w:rFonts w:ascii="仿宋" w:eastAsia="仿宋" w:hAnsi="仿宋" w:cs="宋体" w:hint="eastAsia"/>
                <w:b/>
                <w:bCs/>
                <w:color w:val="000000" w:themeColor="text1"/>
                <w:kern w:val="0"/>
                <w:sz w:val="18"/>
                <w:szCs w:val="18"/>
              </w:rPr>
              <w:t>10</w:t>
            </w:r>
          </w:p>
        </w:tc>
        <w:tc>
          <w:tcPr>
            <w:tcW w:w="1077" w:type="dxa"/>
            <w:gridSpan w:val="2"/>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 w:eastAsia="仿宋" w:hAnsi="仿宋" w:cs="Times New Roman"/>
                <w:b/>
                <w:bCs/>
                <w:color w:val="000000" w:themeColor="text1"/>
                <w:kern w:val="0"/>
                <w:sz w:val="18"/>
                <w:szCs w:val="18"/>
              </w:rPr>
            </w:pPr>
            <w:r>
              <w:rPr>
                <w:rFonts w:ascii="仿宋" w:eastAsia="仿宋" w:hAnsi="仿宋" w:cs="Times New Roman"/>
                <w:b/>
                <w:bCs/>
                <w:color w:val="000000" w:themeColor="text1"/>
                <w:kern w:val="0"/>
                <w:sz w:val="18"/>
                <w:szCs w:val="18"/>
              </w:rPr>
              <w:t>100%</w:t>
            </w:r>
          </w:p>
        </w:tc>
        <w:tc>
          <w:tcPr>
            <w:tcW w:w="1280" w:type="dxa"/>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 w:eastAsia="仿宋" w:hAnsi="仿宋" w:cs="Times New Roman"/>
                <w:b/>
                <w:bCs/>
                <w:color w:val="000000" w:themeColor="text1"/>
                <w:kern w:val="0"/>
                <w:szCs w:val="21"/>
              </w:rPr>
            </w:pPr>
            <w:r>
              <w:rPr>
                <w:rFonts w:ascii="仿宋" w:eastAsia="仿宋" w:hAnsi="仿宋" w:cs="Times New Roman"/>
                <w:b/>
                <w:bCs/>
                <w:color w:val="000000" w:themeColor="text1"/>
                <w:kern w:val="0"/>
                <w:szCs w:val="21"/>
              </w:rPr>
              <w:t>10</w:t>
            </w:r>
          </w:p>
        </w:tc>
      </w:tr>
      <w:tr w:rsidR="00106690" w:rsidTr="0003157D">
        <w:trPr>
          <w:jc w:val="center"/>
        </w:trPr>
        <w:tc>
          <w:tcPr>
            <w:tcW w:w="1454" w:type="dxa"/>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c>
          <w:tcPr>
            <w:tcW w:w="2144" w:type="dxa"/>
            <w:gridSpan w:val="3"/>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 w:eastAsia="仿宋" w:hAnsi="仿宋" w:cs="Times New Roman"/>
                <w:b/>
                <w:bCs/>
                <w:color w:val="000000" w:themeColor="text1"/>
                <w:kern w:val="0"/>
                <w:sz w:val="18"/>
                <w:szCs w:val="18"/>
              </w:rPr>
            </w:pPr>
            <w:r>
              <w:rPr>
                <w:rFonts w:ascii="仿宋" w:eastAsia="仿宋" w:hAnsi="仿宋" w:cs="宋体" w:hint="eastAsia"/>
                <w:b/>
                <w:bCs/>
                <w:color w:val="000000" w:themeColor="text1"/>
                <w:kern w:val="0"/>
                <w:sz w:val="18"/>
                <w:szCs w:val="18"/>
              </w:rPr>
              <w:t>其中：财政拨款</w:t>
            </w:r>
          </w:p>
        </w:tc>
        <w:tc>
          <w:tcPr>
            <w:tcW w:w="1083" w:type="dxa"/>
            <w:gridSpan w:val="2"/>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 w:eastAsia="仿宋" w:hAnsi="仿宋" w:cs="Times New Roman"/>
                <w:color w:val="000000" w:themeColor="text1"/>
                <w:kern w:val="0"/>
                <w:sz w:val="18"/>
                <w:szCs w:val="18"/>
              </w:rPr>
            </w:pPr>
            <w:r>
              <w:rPr>
                <w:rFonts w:ascii="仿宋" w:eastAsia="仿宋" w:hAnsi="仿宋" w:cs="Times New Roman"/>
                <w:color w:val="000000" w:themeColor="text1"/>
                <w:kern w:val="0"/>
                <w:sz w:val="18"/>
                <w:szCs w:val="18"/>
              </w:rPr>
              <w:t>6</w:t>
            </w:r>
          </w:p>
        </w:tc>
        <w:tc>
          <w:tcPr>
            <w:tcW w:w="1063" w:type="dxa"/>
            <w:gridSpan w:val="2"/>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 w:eastAsia="仿宋" w:hAnsi="仿宋" w:cs="Times New Roman"/>
                <w:color w:val="000000" w:themeColor="text1"/>
                <w:kern w:val="0"/>
                <w:sz w:val="18"/>
                <w:szCs w:val="18"/>
              </w:rPr>
            </w:pPr>
            <w:r>
              <w:rPr>
                <w:rFonts w:ascii="仿宋" w:eastAsia="仿宋" w:hAnsi="仿宋" w:cs="Times New Roman"/>
                <w:color w:val="000000" w:themeColor="text1"/>
                <w:kern w:val="0"/>
                <w:sz w:val="18"/>
                <w:szCs w:val="18"/>
              </w:rPr>
              <w:t>6</w:t>
            </w:r>
          </w:p>
        </w:tc>
        <w:tc>
          <w:tcPr>
            <w:tcW w:w="870" w:type="dxa"/>
            <w:gridSpan w:val="2"/>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 w:eastAsia="仿宋" w:hAnsi="仿宋" w:cs="Times New Roman"/>
                <w:b/>
                <w:bCs/>
                <w:color w:val="000000" w:themeColor="text1"/>
                <w:kern w:val="0"/>
                <w:sz w:val="18"/>
                <w:szCs w:val="18"/>
              </w:rPr>
            </w:pPr>
            <w:r>
              <w:rPr>
                <w:rFonts w:ascii="仿宋" w:eastAsia="仿宋" w:hAnsi="仿宋" w:cs="Times New Roman"/>
                <w:b/>
                <w:bCs/>
                <w:color w:val="000000" w:themeColor="text1"/>
                <w:kern w:val="0"/>
                <w:sz w:val="18"/>
                <w:szCs w:val="18"/>
              </w:rPr>
              <w:t>-</w:t>
            </w:r>
          </w:p>
        </w:tc>
        <w:tc>
          <w:tcPr>
            <w:tcW w:w="1077" w:type="dxa"/>
            <w:gridSpan w:val="2"/>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 w:eastAsia="仿宋" w:hAnsi="仿宋" w:cs="Times New Roman"/>
                <w:b/>
                <w:bCs/>
                <w:color w:val="000000" w:themeColor="text1"/>
                <w:kern w:val="0"/>
                <w:sz w:val="18"/>
                <w:szCs w:val="18"/>
              </w:rPr>
            </w:pPr>
            <w:r>
              <w:rPr>
                <w:rFonts w:ascii="仿宋" w:eastAsia="仿宋" w:hAnsi="仿宋" w:cs="Times New Roman"/>
                <w:b/>
                <w:bCs/>
                <w:color w:val="000000" w:themeColor="text1"/>
                <w:kern w:val="0"/>
                <w:sz w:val="18"/>
                <w:szCs w:val="18"/>
              </w:rPr>
              <w:t>100%</w:t>
            </w:r>
          </w:p>
        </w:tc>
        <w:tc>
          <w:tcPr>
            <w:tcW w:w="1280" w:type="dxa"/>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 w:eastAsia="仿宋" w:hAnsi="仿宋" w:cs="Times New Roman"/>
                <w:b/>
                <w:bCs/>
                <w:color w:val="000000" w:themeColor="text1"/>
                <w:kern w:val="0"/>
                <w:szCs w:val="21"/>
              </w:rPr>
            </w:pPr>
            <w:r>
              <w:rPr>
                <w:rFonts w:ascii="仿宋" w:eastAsia="仿宋" w:hAnsi="仿宋" w:cs="Times New Roman"/>
                <w:b/>
                <w:bCs/>
                <w:color w:val="000000" w:themeColor="text1"/>
                <w:kern w:val="0"/>
                <w:szCs w:val="21"/>
              </w:rPr>
              <w:t>-</w:t>
            </w:r>
          </w:p>
        </w:tc>
      </w:tr>
      <w:tr w:rsidR="00106690" w:rsidTr="0003157D">
        <w:trPr>
          <w:jc w:val="center"/>
        </w:trPr>
        <w:tc>
          <w:tcPr>
            <w:tcW w:w="1454" w:type="dxa"/>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c>
          <w:tcPr>
            <w:tcW w:w="2144" w:type="dxa"/>
            <w:gridSpan w:val="3"/>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 w:eastAsia="仿宋" w:hAnsi="仿宋" w:cs="Times New Roman"/>
                <w:b/>
                <w:bCs/>
                <w:color w:val="000000" w:themeColor="text1"/>
                <w:kern w:val="0"/>
                <w:sz w:val="18"/>
                <w:szCs w:val="18"/>
              </w:rPr>
            </w:pPr>
            <w:r>
              <w:rPr>
                <w:rFonts w:ascii="仿宋" w:eastAsia="仿宋" w:hAnsi="仿宋" w:cs="宋体" w:hint="eastAsia"/>
                <w:b/>
                <w:bCs/>
                <w:color w:val="000000" w:themeColor="text1"/>
                <w:kern w:val="0"/>
                <w:sz w:val="18"/>
                <w:szCs w:val="18"/>
              </w:rPr>
              <w:t>其他资金</w:t>
            </w:r>
          </w:p>
        </w:tc>
        <w:tc>
          <w:tcPr>
            <w:tcW w:w="1083" w:type="dxa"/>
            <w:gridSpan w:val="2"/>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c>
          <w:tcPr>
            <w:tcW w:w="1063" w:type="dxa"/>
            <w:gridSpan w:val="2"/>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c>
          <w:tcPr>
            <w:tcW w:w="870" w:type="dxa"/>
            <w:gridSpan w:val="2"/>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 w:eastAsia="仿宋" w:hAnsi="仿宋" w:cs="Times New Roman"/>
                <w:b/>
                <w:bCs/>
                <w:color w:val="000000" w:themeColor="text1"/>
                <w:kern w:val="0"/>
                <w:sz w:val="18"/>
                <w:szCs w:val="18"/>
              </w:rPr>
            </w:pPr>
            <w:r>
              <w:rPr>
                <w:rFonts w:ascii="仿宋" w:eastAsia="仿宋" w:hAnsi="仿宋" w:cs="Times New Roman"/>
                <w:b/>
                <w:bCs/>
                <w:color w:val="000000" w:themeColor="text1"/>
                <w:kern w:val="0"/>
                <w:sz w:val="18"/>
                <w:szCs w:val="18"/>
              </w:rPr>
              <w:t>-</w:t>
            </w:r>
          </w:p>
        </w:tc>
        <w:tc>
          <w:tcPr>
            <w:tcW w:w="1077" w:type="dxa"/>
            <w:gridSpan w:val="2"/>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b/>
                <w:bCs/>
                <w:color w:val="000000" w:themeColor="text1"/>
                <w:kern w:val="0"/>
                <w:sz w:val="18"/>
                <w:szCs w:val="18"/>
              </w:rPr>
            </w:pPr>
          </w:p>
        </w:tc>
        <w:tc>
          <w:tcPr>
            <w:tcW w:w="1280" w:type="dxa"/>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 w:eastAsia="仿宋" w:hAnsi="仿宋" w:cs="Times New Roman"/>
                <w:b/>
                <w:bCs/>
                <w:color w:val="000000" w:themeColor="text1"/>
                <w:kern w:val="0"/>
                <w:szCs w:val="21"/>
              </w:rPr>
            </w:pPr>
            <w:r>
              <w:rPr>
                <w:rFonts w:ascii="仿宋" w:eastAsia="仿宋" w:hAnsi="仿宋" w:cs="Times New Roman"/>
                <w:b/>
                <w:bCs/>
                <w:color w:val="000000" w:themeColor="text1"/>
                <w:kern w:val="0"/>
                <w:szCs w:val="21"/>
              </w:rPr>
              <w:t>-</w:t>
            </w:r>
          </w:p>
        </w:tc>
      </w:tr>
      <w:tr w:rsidR="00106690" w:rsidTr="0003157D">
        <w:trPr>
          <w:trHeight w:val="608"/>
          <w:jc w:val="center"/>
        </w:trPr>
        <w:tc>
          <w:tcPr>
            <w:tcW w:w="1454" w:type="dxa"/>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 w:eastAsia="仿宋" w:hAnsi="仿宋" w:cs="Times New Roman"/>
                <w:color w:val="000000" w:themeColor="text1"/>
                <w:kern w:val="0"/>
                <w:sz w:val="18"/>
                <w:szCs w:val="18"/>
              </w:rPr>
            </w:pPr>
            <w:r>
              <w:rPr>
                <w:rFonts w:ascii="仿宋" w:eastAsia="仿宋" w:hAnsi="仿宋" w:cs="宋体" w:hint="eastAsia"/>
                <w:b/>
                <w:bCs/>
                <w:color w:val="000000" w:themeColor="text1"/>
                <w:kern w:val="0"/>
                <w:sz w:val="18"/>
                <w:szCs w:val="18"/>
              </w:rPr>
              <w:t>年度总体目标完成情况</w:t>
            </w:r>
          </w:p>
        </w:tc>
        <w:tc>
          <w:tcPr>
            <w:tcW w:w="3227" w:type="dxa"/>
            <w:gridSpan w:val="5"/>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 w:eastAsia="仿宋" w:hAnsi="仿宋" w:cs="Times New Roman"/>
                <w:b/>
                <w:bCs/>
                <w:color w:val="000000" w:themeColor="text1"/>
                <w:kern w:val="0"/>
                <w:sz w:val="18"/>
                <w:szCs w:val="18"/>
              </w:rPr>
            </w:pPr>
            <w:r>
              <w:rPr>
                <w:rFonts w:ascii="仿宋" w:eastAsia="仿宋" w:hAnsi="仿宋" w:cs="宋体" w:hint="eastAsia"/>
                <w:b/>
                <w:bCs/>
                <w:color w:val="000000" w:themeColor="text1"/>
                <w:kern w:val="0"/>
                <w:sz w:val="18"/>
                <w:szCs w:val="18"/>
              </w:rPr>
              <w:t>预期目标</w:t>
            </w:r>
          </w:p>
        </w:tc>
        <w:tc>
          <w:tcPr>
            <w:tcW w:w="4290" w:type="dxa"/>
            <w:gridSpan w:val="7"/>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 w:eastAsia="仿宋" w:hAnsi="仿宋" w:cs="Times New Roman"/>
                <w:b/>
                <w:bCs/>
                <w:color w:val="000000" w:themeColor="text1"/>
                <w:kern w:val="0"/>
                <w:sz w:val="18"/>
                <w:szCs w:val="18"/>
              </w:rPr>
            </w:pPr>
            <w:r>
              <w:rPr>
                <w:rFonts w:ascii="仿宋" w:eastAsia="仿宋" w:hAnsi="仿宋" w:cs="宋体" w:hint="eastAsia"/>
                <w:b/>
                <w:bCs/>
                <w:color w:val="000000" w:themeColor="text1"/>
                <w:kern w:val="0"/>
                <w:sz w:val="18"/>
                <w:szCs w:val="18"/>
              </w:rPr>
              <w:t>目标实际完成情况</w:t>
            </w:r>
          </w:p>
        </w:tc>
      </w:tr>
      <w:tr w:rsidR="00106690" w:rsidTr="0003157D">
        <w:trPr>
          <w:trHeight w:val="745"/>
          <w:jc w:val="center"/>
        </w:trPr>
        <w:tc>
          <w:tcPr>
            <w:tcW w:w="1454" w:type="dxa"/>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c>
          <w:tcPr>
            <w:tcW w:w="3227" w:type="dxa"/>
            <w:gridSpan w:val="5"/>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 w:eastAsia="仿宋" w:hAnsi="仿宋" w:cs="Times New Roman"/>
                <w:color w:val="000000" w:themeColor="text1"/>
                <w:kern w:val="0"/>
                <w:sz w:val="18"/>
                <w:szCs w:val="18"/>
              </w:rPr>
            </w:pPr>
            <w:r>
              <w:rPr>
                <w:rFonts w:ascii="仿宋" w:eastAsia="仿宋" w:hAnsi="仿宋" w:cs="Times New Roman" w:hint="eastAsia"/>
                <w:color w:val="000000" w:themeColor="text1"/>
                <w:kern w:val="0"/>
                <w:sz w:val="18"/>
                <w:szCs w:val="18"/>
              </w:rPr>
              <w:t>通过解决特殊疑难信访事项，为信访群众解决实际问题，促进社会和谐，维护社会稳定。</w:t>
            </w:r>
          </w:p>
        </w:tc>
        <w:tc>
          <w:tcPr>
            <w:tcW w:w="4290" w:type="dxa"/>
            <w:gridSpan w:val="7"/>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 w:eastAsia="仿宋" w:hAnsi="仿宋" w:cs="Times New Roman"/>
                <w:color w:val="000000" w:themeColor="text1"/>
                <w:kern w:val="0"/>
                <w:sz w:val="18"/>
                <w:szCs w:val="18"/>
              </w:rPr>
            </w:pPr>
            <w:r>
              <w:rPr>
                <w:rFonts w:ascii="仿宋" w:eastAsia="仿宋" w:hAnsi="仿宋" w:cs="Times New Roman"/>
                <w:color w:val="000000" w:themeColor="text1"/>
                <w:kern w:val="0"/>
                <w:sz w:val="18"/>
                <w:szCs w:val="18"/>
              </w:rPr>
              <w:t>2020</w:t>
            </w:r>
            <w:r>
              <w:rPr>
                <w:rFonts w:ascii="仿宋" w:eastAsia="仿宋" w:hAnsi="仿宋" w:cs="Times New Roman" w:hint="eastAsia"/>
                <w:color w:val="000000" w:themeColor="text1"/>
                <w:kern w:val="0"/>
                <w:sz w:val="18"/>
                <w:szCs w:val="18"/>
              </w:rPr>
              <w:t>年解决特殊疑难信访事项</w:t>
            </w:r>
            <w:r>
              <w:rPr>
                <w:rFonts w:ascii="仿宋" w:eastAsia="仿宋" w:hAnsi="仿宋" w:cs="Times New Roman"/>
                <w:color w:val="000000" w:themeColor="text1"/>
                <w:kern w:val="0"/>
                <w:sz w:val="18"/>
                <w:szCs w:val="18"/>
              </w:rPr>
              <w:t>2</w:t>
            </w:r>
            <w:r>
              <w:rPr>
                <w:rFonts w:ascii="仿宋" w:eastAsia="仿宋" w:hAnsi="仿宋" w:cs="Times New Roman" w:hint="eastAsia"/>
                <w:color w:val="000000" w:themeColor="text1"/>
                <w:kern w:val="0"/>
                <w:sz w:val="18"/>
                <w:szCs w:val="18"/>
              </w:rPr>
              <w:t>件，</w:t>
            </w:r>
          </w:p>
        </w:tc>
      </w:tr>
      <w:tr w:rsidR="00106690" w:rsidTr="0003157D">
        <w:trPr>
          <w:jc w:val="center"/>
        </w:trPr>
        <w:tc>
          <w:tcPr>
            <w:tcW w:w="1454" w:type="dxa"/>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 w:eastAsia="仿宋" w:hAnsi="仿宋" w:cs="Times New Roman"/>
                <w:color w:val="000000" w:themeColor="text1"/>
                <w:kern w:val="0"/>
                <w:sz w:val="18"/>
                <w:szCs w:val="18"/>
              </w:rPr>
            </w:pPr>
            <w:r>
              <w:rPr>
                <w:rFonts w:ascii="仿宋" w:eastAsia="仿宋" w:hAnsi="仿宋" w:cs="宋体" w:hint="eastAsia"/>
                <w:b/>
                <w:bCs/>
                <w:color w:val="000000" w:themeColor="text1"/>
                <w:kern w:val="0"/>
                <w:sz w:val="18"/>
                <w:szCs w:val="18"/>
              </w:rPr>
              <w:t>绩效指标</w:t>
            </w:r>
          </w:p>
        </w:tc>
        <w:tc>
          <w:tcPr>
            <w:tcW w:w="1055" w:type="dxa"/>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 w:eastAsia="仿宋" w:hAnsi="仿宋" w:cs="Times New Roman"/>
                <w:color w:val="000000" w:themeColor="text1"/>
                <w:kern w:val="0"/>
                <w:sz w:val="18"/>
                <w:szCs w:val="18"/>
              </w:rPr>
            </w:pPr>
            <w:r>
              <w:rPr>
                <w:rFonts w:ascii="仿宋" w:eastAsia="仿宋" w:hAnsi="仿宋" w:cs="宋体" w:hint="eastAsia"/>
                <w:b/>
                <w:bCs/>
                <w:color w:val="000000" w:themeColor="text1"/>
                <w:kern w:val="0"/>
                <w:sz w:val="18"/>
                <w:szCs w:val="18"/>
              </w:rPr>
              <w:t>一级指标</w:t>
            </w:r>
          </w:p>
        </w:tc>
        <w:tc>
          <w:tcPr>
            <w:tcW w:w="821" w:type="dxa"/>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 w:eastAsia="仿宋" w:hAnsi="仿宋" w:cs="Times New Roman"/>
                <w:color w:val="000000" w:themeColor="text1"/>
                <w:kern w:val="0"/>
                <w:sz w:val="18"/>
                <w:szCs w:val="18"/>
              </w:rPr>
            </w:pPr>
            <w:r>
              <w:rPr>
                <w:rFonts w:ascii="仿宋" w:eastAsia="仿宋" w:hAnsi="仿宋" w:cs="宋体" w:hint="eastAsia"/>
                <w:b/>
                <w:bCs/>
                <w:color w:val="000000" w:themeColor="text1"/>
                <w:kern w:val="0"/>
                <w:sz w:val="18"/>
                <w:szCs w:val="18"/>
              </w:rPr>
              <w:t>二级指标</w:t>
            </w:r>
          </w:p>
        </w:tc>
        <w:tc>
          <w:tcPr>
            <w:tcW w:w="1105" w:type="dxa"/>
            <w:gridSpan w:val="2"/>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 w:eastAsia="仿宋" w:hAnsi="仿宋" w:cs="Times New Roman"/>
                <w:b/>
                <w:bCs/>
                <w:color w:val="000000" w:themeColor="text1"/>
                <w:kern w:val="0"/>
                <w:sz w:val="18"/>
                <w:szCs w:val="18"/>
              </w:rPr>
            </w:pPr>
            <w:r>
              <w:rPr>
                <w:rFonts w:ascii="仿宋" w:eastAsia="仿宋" w:hAnsi="仿宋" w:cs="宋体" w:hint="eastAsia"/>
                <w:b/>
                <w:bCs/>
                <w:color w:val="000000" w:themeColor="text1"/>
                <w:kern w:val="0"/>
                <w:sz w:val="18"/>
                <w:szCs w:val="18"/>
              </w:rPr>
              <w:t>三级指标</w:t>
            </w:r>
          </w:p>
        </w:tc>
        <w:tc>
          <w:tcPr>
            <w:tcW w:w="563" w:type="dxa"/>
            <w:gridSpan w:val="2"/>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 w:eastAsia="仿宋" w:hAnsi="仿宋" w:cs="Times New Roman"/>
                <w:color w:val="000000" w:themeColor="text1"/>
                <w:kern w:val="0"/>
                <w:sz w:val="18"/>
                <w:szCs w:val="18"/>
              </w:rPr>
            </w:pPr>
            <w:r>
              <w:rPr>
                <w:rFonts w:ascii="仿宋" w:eastAsia="仿宋" w:hAnsi="仿宋" w:cs="宋体" w:hint="eastAsia"/>
                <w:b/>
                <w:bCs/>
                <w:color w:val="000000" w:themeColor="text1"/>
                <w:kern w:val="0"/>
                <w:sz w:val="18"/>
                <w:szCs w:val="18"/>
              </w:rPr>
              <w:t>分值</w:t>
            </w:r>
          </w:p>
        </w:tc>
        <w:tc>
          <w:tcPr>
            <w:tcW w:w="1130" w:type="dxa"/>
            <w:gridSpan w:val="2"/>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 w:eastAsia="仿宋" w:hAnsi="仿宋" w:cs="Times New Roman"/>
                <w:b/>
                <w:bCs/>
                <w:color w:val="000000" w:themeColor="text1"/>
                <w:kern w:val="0"/>
                <w:sz w:val="18"/>
                <w:szCs w:val="18"/>
              </w:rPr>
            </w:pPr>
            <w:r>
              <w:rPr>
                <w:rFonts w:ascii="仿宋" w:eastAsia="仿宋" w:hAnsi="仿宋" w:cs="宋体" w:hint="eastAsia"/>
                <w:b/>
                <w:bCs/>
                <w:color w:val="000000" w:themeColor="text1"/>
                <w:kern w:val="0"/>
                <w:sz w:val="18"/>
                <w:szCs w:val="18"/>
              </w:rPr>
              <w:t>预期指标值</w:t>
            </w:r>
          </w:p>
        </w:tc>
        <w:tc>
          <w:tcPr>
            <w:tcW w:w="876" w:type="dxa"/>
            <w:gridSpan w:val="2"/>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 w:eastAsia="仿宋" w:hAnsi="仿宋" w:cs="Times New Roman"/>
                <w:b/>
                <w:bCs/>
                <w:color w:val="000000" w:themeColor="text1"/>
                <w:kern w:val="0"/>
                <w:sz w:val="18"/>
                <w:szCs w:val="18"/>
              </w:rPr>
            </w:pPr>
            <w:r>
              <w:rPr>
                <w:rFonts w:ascii="仿宋" w:eastAsia="仿宋" w:hAnsi="仿宋" w:cs="宋体" w:hint="eastAsia"/>
                <w:b/>
                <w:bCs/>
                <w:color w:val="000000" w:themeColor="text1"/>
                <w:kern w:val="0"/>
                <w:sz w:val="18"/>
                <w:szCs w:val="18"/>
              </w:rPr>
              <w:t>实际完成指标值</w:t>
            </w:r>
          </w:p>
        </w:tc>
        <w:tc>
          <w:tcPr>
            <w:tcW w:w="687" w:type="dxa"/>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 w:eastAsia="仿宋" w:hAnsi="仿宋" w:cs="Times New Roman"/>
                <w:b/>
                <w:bCs/>
                <w:color w:val="000000" w:themeColor="text1"/>
                <w:kern w:val="0"/>
                <w:szCs w:val="21"/>
              </w:rPr>
            </w:pPr>
            <w:r>
              <w:rPr>
                <w:rFonts w:ascii="仿宋" w:eastAsia="仿宋" w:hAnsi="仿宋" w:cs="宋体" w:hint="eastAsia"/>
                <w:b/>
                <w:bCs/>
                <w:color w:val="000000" w:themeColor="text1"/>
                <w:kern w:val="0"/>
                <w:szCs w:val="21"/>
              </w:rPr>
              <w:t>得分</w:t>
            </w:r>
          </w:p>
        </w:tc>
        <w:tc>
          <w:tcPr>
            <w:tcW w:w="1280" w:type="dxa"/>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 w:eastAsia="仿宋" w:hAnsi="仿宋" w:cs="Times New Roman"/>
                <w:b/>
                <w:bCs/>
                <w:color w:val="000000" w:themeColor="text1"/>
                <w:kern w:val="0"/>
                <w:szCs w:val="21"/>
              </w:rPr>
            </w:pPr>
            <w:r>
              <w:rPr>
                <w:rFonts w:ascii="仿宋" w:eastAsia="仿宋" w:hAnsi="仿宋" w:cs="宋体" w:hint="eastAsia"/>
                <w:b/>
                <w:bCs/>
                <w:color w:val="000000" w:themeColor="text1"/>
                <w:kern w:val="0"/>
                <w:szCs w:val="21"/>
              </w:rPr>
              <w:t>未完成原因及拟采取的改进措施</w:t>
            </w:r>
          </w:p>
        </w:tc>
      </w:tr>
      <w:tr w:rsidR="00106690" w:rsidTr="0003157D">
        <w:trPr>
          <w:jc w:val="center"/>
        </w:trPr>
        <w:tc>
          <w:tcPr>
            <w:tcW w:w="1454" w:type="dxa"/>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c>
          <w:tcPr>
            <w:tcW w:w="1055" w:type="dxa"/>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 w:eastAsia="仿宋" w:hAnsi="仿宋" w:cs="Times New Roman"/>
                <w:b/>
                <w:bCs/>
                <w:color w:val="000000" w:themeColor="text1"/>
                <w:kern w:val="0"/>
                <w:sz w:val="18"/>
                <w:szCs w:val="18"/>
              </w:rPr>
            </w:pPr>
            <w:r>
              <w:rPr>
                <w:rFonts w:ascii="仿宋" w:eastAsia="仿宋" w:hAnsi="仿宋" w:cs="宋体" w:hint="eastAsia"/>
                <w:b/>
                <w:bCs/>
                <w:color w:val="000000" w:themeColor="text1"/>
                <w:kern w:val="0"/>
                <w:sz w:val="18"/>
                <w:szCs w:val="18"/>
              </w:rPr>
              <w:t>产指标</w:t>
            </w:r>
            <w:r>
              <w:rPr>
                <w:rFonts w:ascii="仿宋" w:eastAsia="仿宋" w:hAnsi="仿宋" w:cs="Times New Roman"/>
                <w:b/>
                <w:bCs/>
                <w:color w:val="000000" w:themeColor="text1"/>
                <w:kern w:val="0"/>
                <w:sz w:val="18"/>
                <w:szCs w:val="18"/>
              </w:rPr>
              <w:t xml:space="preserve"> </w:t>
            </w:r>
            <w:r>
              <w:rPr>
                <w:rFonts w:ascii="仿宋" w:eastAsia="仿宋" w:hAnsi="仿宋" w:cs="宋体" w:hint="eastAsia"/>
                <w:b/>
                <w:bCs/>
                <w:color w:val="000000" w:themeColor="text1"/>
                <w:kern w:val="0"/>
                <w:sz w:val="18"/>
                <w:szCs w:val="18"/>
              </w:rPr>
              <w:t>(50分)</w:t>
            </w:r>
          </w:p>
        </w:tc>
        <w:tc>
          <w:tcPr>
            <w:tcW w:w="821" w:type="dxa"/>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 w:eastAsia="仿宋" w:hAnsi="仿宋" w:cs="Times New Roman"/>
                <w:color w:val="000000" w:themeColor="text1"/>
                <w:kern w:val="0"/>
                <w:sz w:val="18"/>
                <w:szCs w:val="18"/>
              </w:rPr>
            </w:pPr>
            <w:r>
              <w:rPr>
                <w:rFonts w:ascii="仿宋" w:eastAsia="仿宋" w:hAnsi="仿宋" w:cs="宋体" w:hint="eastAsia"/>
                <w:b/>
                <w:bCs/>
                <w:color w:val="000000" w:themeColor="text1"/>
                <w:kern w:val="0"/>
                <w:sz w:val="18"/>
                <w:szCs w:val="18"/>
              </w:rPr>
              <w:t>数量指标</w:t>
            </w:r>
          </w:p>
        </w:tc>
        <w:tc>
          <w:tcPr>
            <w:tcW w:w="1105" w:type="dxa"/>
            <w:gridSpan w:val="2"/>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 w:eastAsia="仿宋" w:hAnsi="仿宋" w:cs="Times New Roman"/>
                <w:color w:val="000000" w:themeColor="text1"/>
                <w:kern w:val="0"/>
                <w:sz w:val="18"/>
                <w:szCs w:val="18"/>
              </w:rPr>
            </w:pPr>
            <w:r>
              <w:rPr>
                <w:rFonts w:ascii="仿宋" w:eastAsia="仿宋" w:hAnsi="仿宋" w:cs="Times New Roman" w:hint="eastAsia"/>
                <w:color w:val="000000" w:themeColor="text1"/>
                <w:kern w:val="0"/>
                <w:sz w:val="18"/>
                <w:szCs w:val="18"/>
              </w:rPr>
              <w:t>化解特殊疑难复杂信访事项</w:t>
            </w:r>
          </w:p>
        </w:tc>
        <w:tc>
          <w:tcPr>
            <w:tcW w:w="563" w:type="dxa"/>
            <w:gridSpan w:val="2"/>
            <w:tcBorders>
              <w:top w:val="single" w:sz="6" w:space="0" w:color="auto"/>
              <w:left w:val="single" w:sz="6" w:space="0" w:color="auto"/>
              <w:bottom w:val="single" w:sz="6" w:space="0" w:color="auto"/>
              <w:right w:val="single" w:sz="6" w:space="0" w:color="auto"/>
            </w:tcBorders>
          </w:tcPr>
          <w:p w:rsidR="00106690" w:rsidRDefault="00073AF1">
            <w:pPr>
              <w:widowControl/>
              <w:adjustRightInd w:val="0"/>
              <w:jc w:val="left"/>
              <w:rPr>
                <w:rFonts w:ascii="仿宋" w:eastAsia="仿宋" w:hAnsi="仿宋" w:cs="Times New Roman"/>
                <w:color w:val="000000" w:themeColor="text1"/>
                <w:kern w:val="0"/>
                <w:sz w:val="18"/>
                <w:szCs w:val="18"/>
              </w:rPr>
            </w:pPr>
            <w:r>
              <w:rPr>
                <w:rFonts w:ascii="仿宋" w:eastAsia="仿宋" w:hAnsi="仿宋" w:cs="Times New Roman" w:hint="eastAsia"/>
                <w:color w:val="000000" w:themeColor="text1"/>
                <w:kern w:val="0"/>
                <w:sz w:val="18"/>
                <w:szCs w:val="18"/>
              </w:rPr>
              <w:t>20</w:t>
            </w:r>
          </w:p>
        </w:tc>
        <w:tc>
          <w:tcPr>
            <w:tcW w:w="1130" w:type="dxa"/>
            <w:gridSpan w:val="2"/>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 w:eastAsia="仿宋" w:hAnsi="仿宋" w:cs="Times New Roman"/>
                <w:color w:val="000000" w:themeColor="text1"/>
                <w:kern w:val="0"/>
                <w:sz w:val="18"/>
                <w:szCs w:val="18"/>
              </w:rPr>
            </w:pPr>
            <w:r>
              <w:rPr>
                <w:rFonts w:ascii="仿宋" w:eastAsia="仿宋" w:hAnsi="仿宋" w:cs="Times New Roman"/>
                <w:color w:val="000000" w:themeColor="text1"/>
                <w:kern w:val="0"/>
                <w:sz w:val="18"/>
                <w:szCs w:val="18"/>
              </w:rPr>
              <w:t>≥2</w:t>
            </w:r>
            <w:r>
              <w:rPr>
                <w:rFonts w:ascii="仿宋" w:eastAsia="仿宋" w:hAnsi="仿宋" w:cs="Times New Roman" w:hint="eastAsia"/>
                <w:color w:val="000000" w:themeColor="text1"/>
                <w:kern w:val="0"/>
                <w:sz w:val="18"/>
                <w:szCs w:val="18"/>
              </w:rPr>
              <w:t>件</w:t>
            </w:r>
          </w:p>
        </w:tc>
        <w:tc>
          <w:tcPr>
            <w:tcW w:w="876" w:type="dxa"/>
            <w:gridSpan w:val="2"/>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 w:eastAsia="仿宋" w:hAnsi="仿宋" w:cs="Times New Roman"/>
                <w:color w:val="000000" w:themeColor="text1"/>
                <w:kern w:val="0"/>
                <w:sz w:val="18"/>
                <w:szCs w:val="18"/>
              </w:rPr>
            </w:pPr>
            <w:r>
              <w:rPr>
                <w:rFonts w:ascii="仿宋" w:eastAsia="仿宋" w:hAnsi="仿宋" w:cs="Times New Roman"/>
                <w:color w:val="000000" w:themeColor="text1"/>
                <w:kern w:val="0"/>
                <w:sz w:val="18"/>
                <w:szCs w:val="18"/>
              </w:rPr>
              <w:t>2</w:t>
            </w:r>
            <w:r>
              <w:rPr>
                <w:rFonts w:ascii="仿宋" w:eastAsia="仿宋" w:hAnsi="仿宋" w:cs="Times New Roman" w:hint="eastAsia"/>
                <w:color w:val="000000" w:themeColor="text1"/>
                <w:kern w:val="0"/>
                <w:sz w:val="18"/>
                <w:szCs w:val="18"/>
              </w:rPr>
              <w:t>件</w:t>
            </w:r>
          </w:p>
        </w:tc>
        <w:tc>
          <w:tcPr>
            <w:tcW w:w="687" w:type="dxa"/>
            <w:tcBorders>
              <w:top w:val="single" w:sz="6" w:space="0" w:color="auto"/>
              <w:left w:val="single" w:sz="6" w:space="0" w:color="auto"/>
              <w:bottom w:val="single" w:sz="6" w:space="0" w:color="auto"/>
              <w:right w:val="single" w:sz="6" w:space="0" w:color="auto"/>
            </w:tcBorders>
          </w:tcPr>
          <w:p w:rsidR="00106690" w:rsidRDefault="00073AF1">
            <w:pPr>
              <w:widowControl/>
              <w:adjustRightInd w:val="0"/>
              <w:jc w:val="left"/>
              <w:rPr>
                <w:rFonts w:ascii="仿宋" w:eastAsia="仿宋" w:hAnsi="仿宋" w:cs="Times New Roman"/>
                <w:color w:val="000000" w:themeColor="text1"/>
                <w:kern w:val="0"/>
                <w:szCs w:val="21"/>
              </w:rPr>
            </w:pPr>
            <w:r>
              <w:rPr>
                <w:rFonts w:ascii="仿宋" w:eastAsia="仿宋" w:hAnsi="仿宋" w:cs="Times New Roman" w:hint="eastAsia"/>
                <w:color w:val="000000" w:themeColor="text1"/>
                <w:kern w:val="0"/>
                <w:szCs w:val="21"/>
              </w:rPr>
              <w:t>20</w:t>
            </w:r>
          </w:p>
        </w:tc>
        <w:tc>
          <w:tcPr>
            <w:tcW w:w="1280" w:type="dxa"/>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Cs w:val="21"/>
              </w:rPr>
            </w:pPr>
          </w:p>
        </w:tc>
      </w:tr>
      <w:tr w:rsidR="00106690" w:rsidTr="0003157D">
        <w:trPr>
          <w:trHeight w:val="354"/>
          <w:jc w:val="center"/>
        </w:trPr>
        <w:tc>
          <w:tcPr>
            <w:tcW w:w="1454" w:type="dxa"/>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32"/>
                <w:szCs w:val="32"/>
              </w:rPr>
            </w:pPr>
          </w:p>
        </w:tc>
        <w:tc>
          <w:tcPr>
            <w:tcW w:w="1055" w:type="dxa"/>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Cs w:val="21"/>
              </w:rPr>
            </w:pPr>
          </w:p>
        </w:tc>
        <w:tc>
          <w:tcPr>
            <w:tcW w:w="821" w:type="dxa"/>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Cs w:val="21"/>
              </w:rPr>
            </w:pPr>
          </w:p>
        </w:tc>
        <w:tc>
          <w:tcPr>
            <w:tcW w:w="1105" w:type="dxa"/>
            <w:gridSpan w:val="2"/>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Cs w:val="21"/>
              </w:rPr>
            </w:pPr>
          </w:p>
        </w:tc>
        <w:tc>
          <w:tcPr>
            <w:tcW w:w="563" w:type="dxa"/>
            <w:gridSpan w:val="2"/>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Cs w:val="21"/>
              </w:rPr>
            </w:pPr>
          </w:p>
        </w:tc>
        <w:tc>
          <w:tcPr>
            <w:tcW w:w="1130" w:type="dxa"/>
            <w:gridSpan w:val="2"/>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Cs w:val="21"/>
              </w:rPr>
            </w:pPr>
          </w:p>
        </w:tc>
        <w:tc>
          <w:tcPr>
            <w:tcW w:w="876" w:type="dxa"/>
            <w:gridSpan w:val="2"/>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Cs w:val="21"/>
              </w:rPr>
            </w:pPr>
          </w:p>
        </w:tc>
        <w:tc>
          <w:tcPr>
            <w:tcW w:w="687" w:type="dxa"/>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Cs w:val="21"/>
              </w:rPr>
            </w:pPr>
          </w:p>
        </w:tc>
        <w:tc>
          <w:tcPr>
            <w:tcW w:w="1280" w:type="dxa"/>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Cs w:val="21"/>
              </w:rPr>
            </w:pPr>
          </w:p>
        </w:tc>
      </w:tr>
      <w:tr w:rsidR="00106690" w:rsidTr="0003157D">
        <w:trPr>
          <w:jc w:val="center"/>
        </w:trPr>
        <w:tc>
          <w:tcPr>
            <w:tcW w:w="1454" w:type="dxa"/>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32"/>
                <w:szCs w:val="32"/>
              </w:rPr>
            </w:pPr>
          </w:p>
        </w:tc>
        <w:tc>
          <w:tcPr>
            <w:tcW w:w="1055" w:type="dxa"/>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Cs w:val="21"/>
              </w:rPr>
            </w:pPr>
          </w:p>
        </w:tc>
        <w:tc>
          <w:tcPr>
            <w:tcW w:w="821" w:type="dxa"/>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 w:eastAsia="仿宋" w:hAnsi="仿宋" w:cs="Times New Roman"/>
                <w:b/>
                <w:bCs/>
                <w:color w:val="000000" w:themeColor="text1"/>
                <w:kern w:val="0"/>
                <w:szCs w:val="21"/>
              </w:rPr>
            </w:pPr>
            <w:r>
              <w:rPr>
                <w:rFonts w:ascii="仿宋" w:eastAsia="仿宋" w:hAnsi="仿宋" w:cs="宋体" w:hint="eastAsia"/>
                <w:b/>
                <w:bCs/>
                <w:color w:val="000000" w:themeColor="text1"/>
                <w:kern w:val="0"/>
                <w:szCs w:val="21"/>
              </w:rPr>
              <w:t>质量指标</w:t>
            </w:r>
          </w:p>
        </w:tc>
        <w:tc>
          <w:tcPr>
            <w:tcW w:w="1105" w:type="dxa"/>
            <w:gridSpan w:val="2"/>
            <w:tcBorders>
              <w:top w:val="single" w:sz="6" w:space="0" w:color="auto"/>
              <w:left w:val="single" w:sz="6" w:space="0" w:color="auto"/>
              <w:bottom w:val="single" w:sz="6" w:space="0" w:color="auto"/>
              <w:right w:val="single" w:sz="6" w:space="0" w:color="auto"/>
            </w:tcBorders>
          </w:tcPr>
          <w:p w:rsidR="00106690" w:rsidRDefault="00AD1B82">
            <w:pPr>
              <w:widowControl/>
              <w:adjustRightInd w:val="0"/>
              <w:jc w:val="left"/>
              <w:rPr>
                <w:rFonts w:ascii="仿宋" w:eastAsia="仿宋" w:hAnsi="仿宋" w:cs="Times New Roman"/>
                <w:color w:val="000000" w:themeColor="text1"/>
                <w:kern w:val="0"/>
                <w:szCs w:val="21"/>
              </w:rPr>
            </w:pPr>
            <w:r>
              <w:rPr>
                <w:rFonts w:ascii="仿宋" w:eastAsia="仿宋" w:hAnsi="仿宋" w:cs="Times New Roman" w:hint="eastAsia"/>
                <w:color w:val="000000" w:themeColor="text1"/>
                <w:kern w:val="0"/>
                <w:szCs w:val="21"/>
              </w:rPr>
              <w:t>信访人息诉罢访</w:t>
            </w:r>
          </w:p>
        </w:tc>
        <w:tc>
          <w:tcPr>
            <w:tcW w:w="563" w:type="dxa"/>
            <w:gridSpan w:val="2"/>
            <w:tcBorders>
              <w:top w:val="single" w:sz="6" w:space="0" w:color="auto"/>
              <w:left w:val="single" w:sz="6" w:space="0" w:color="auto"/>
              <w:bottom w:val="single" w:sz="6" w:space="0" w:color="auto"/>
              <w:right w:val="single" w:sz="6" w:space="0" w:color="auto"/>
            </w:tcBorders>
          </w:tcPr>
          <w:p w:rsidR="00106690" w:rsidRPr="005438F5" w:rsidRDefault="00AD1B82" w:rsidP="000326B0">
            <w:pPr>
              <w:widowControl/>
              <w:adjustRightInd w:val="0"/>
              <w:jc w:val="left"/>
              <w:rPr>
                <w:rFonts w:ascii="仿宋" w:eastAsia="仿宋" w:hAnsi="仿宋" w:cs="Times New Roman"/>
                <w:color w:val="000000" w:themeColor="text1"/>
                <w:kern w:val="0"/>
                <w:sz w:val="18"/>
                <w:szCs w:val="18"/>
              </w:rPr>
            </w:pPr>
            <w:r w:rsidRPr="005438F5">
              <w:rPr>
                <w:rFonts w:ascii="仿宋" w:eastAsia="仿宋" w:hAnsi="仿宋" w:cs="Times New Roman" w:hint="eastAsia"/>
                <w:color w:val="000000" w:themeColor="text1"/>
                <w:kern w:val="0"/>
                <w:sz w:val="18"/>
                <w:szCs w:val="18"/>
              </w:rPr>
              <w:t>1</w:t>
            </w:r>
            <w:r w:rsidR="000326B0" w:rsidRPr="005438F5">
              <w:rPr>
                <w:rFonts w:ascii="仿宋" w:eastAsia="仿宋" w:hAnsi="仿宋" w:cs="Times New Roman" w:hint="eastAsia"/>
                <w:color w:val="000000" w:themeColor="text1"/>
                <w:kern w:val="0"/>
                <w:sz w:val="18"/>
                <w:szCs w:val="18"/>
              </w:rPr>
              <w:t>0</w:t>
            </w:r>
          </w:p>
        </w:tc>
        <w:tc>
          <w:tcPr>
            <w:tcW w:w="1130" w:type="dxa"/>
            <w:gridSpan w:val="2"/>
            <w:tcBorders>
              <w:top w:val="single" w:sz="6" w:space="0" w:color="auto"/>
              <w:left w:val="single" w:sz="6" w:space="0" w:color="auto"/>
              <w:bottom w:val="single" w:sz="6" w:space="0" w:color="auto"/>
              <w:right w:val="single" w:sz="6" w:space="0" w:color="auto"/>
            </w:tcBorders>
          </w:tcPr>
          <w:p w:rsidR="00106690" w:rsidRPr="005438F5" w:rsidRDefault="00AD1B82">
            <w:pPr>
              <w:widowControl/>
              <w:adjustRightInd w:val="0"/>
              <w:jc w:val="left"/>
              <w:rPr>
                <w:rFonts w:ascii="仿宋" w:eastAsia="仿宋" w:hAnsi="仿宋" w:cs="Times New Roman"/>
                <w:color w:val="000000" w:themeColor="text1"/>
                <w:kern w:val="0"/>
                <w:sz w:val="18"/>
                <w:szCs w:val="18"/>
              </w:rPr>
            </w:pPr>
            <w:r w:rsidRPr="005438F5">
              <w:rPr>
                <w:rFonts w:ascii="仿宋" w:eastAsia="仿宋" w:hAnsi="仿宋" w:cs="Times New Roman" w:hint="eastAsia"/>
                <w:color w:val="000000" w:themeColor="text1"/>
                <w:kern w:val="0"/>
                <w:sz w:val="18"/>
                <w:szCs w:val="18"/>
              </w:rPr>
              <w:t>100%</w:t>
            </w:r>
          </w:p>
        </w:tc>
        <w:tc>
          <w:tcPr>
            <w:tcW w:w="876" w:type="dxa"/>
            <w:gridSpan w:val="2"/>
            <w:tcBorders>
              <w:top w:val="single" w:sz="6" w:space="0" w:color="auto"/>
              <w:left w:val="single" w:sz="6" w:space="0" w:color="auto"/>
              <w:bottom w:val="single" w:sz="6" w:space="0" w:color="auto"/>
              <w:right w:val="single" w:sz="6" w:space="0" w:color="auto"/>
            </w:tcBorders>
          </w:tcPr>
          <w:p w:rsidR="00106690" w:rsidRPr="005438F5" w:rsidRDefault="00AD1B82">
            <w:pPr>
              <w:widowControl/>
              <w:adjustRightInd w:val="0"/>
              <w:jc w:val="left"/>
              <w:rPr>
                <w:rFonts w:ascii="仿宋" w:eastAsia="仿宋" w:hAnsi="仿宋" w:cs="Times New Roman"/>
                <w:color w:val="000000" w:themeColor="text1"/>
                <w:kern w:val="0"/>
                <w:sz w:val="18"/>
                <w:szCs w:val="18"/>
              </w:rPr>
            </w:pPr>
            <w:r w:rsidRPr="005438F5">
              <w:rPr>
                <w:rFonts w:ascii="仿宋" w:eastAsia="仿宋" w:hAnsi="仿宋" w:cs="Times New Roman" w:hint="eastAsia"/>
                <w:color w:val="000000" w:themeColor="text1"/>
                <w:kern w:val="0"/>
                <w:sz w:val="18"/>
                <w:szCs w:val="18"/>
              </w:rPr>
              <w:t>100%</w:t>
            </w:r>
          </w:p>
        </w:tc>
        <w:tc>
          <w:tcPr>
            <w:tcW w:w="687" w:type="dxa"/>
            <w:tcBorders>
              <w:top w:val="single" w:sz="6" w:space="0" w:color="auto"/>
              <w:left w:val="single" w:sz="6" w:space="0" w:color="auto"/>
              <w:bottom w:val="single" w:sz="6" w:space="0" w:color="auto"/>
              <w:right w:val="single" w:sz="6" w:space="0" w:color="auto"/>
            </w:tcBorders>
          </w:tcPr>
          <w:p w:rsidR="00106690" w:rsidRPr="005438F5" w:rsidRDefault="00AD1B82" w:rsidP="000326B0">
            <w:pPr>
              <w:widowControl/>
              <w:adjustRightInd w:val="0"/>
              <w:jc w:val="left"/>
              <w:rPr>
                <w:rFonts w:ascii="仿宋" w:eastAsia="仿宋" w:hAnsi="仿宋" w:cs="Times New Roman"/>
                <w:color w:val="000000" w:themeColor="text1"/>
                <w:kern w:val="0"/>
                <w:sz w:val="18"/>
                <w:szCs w:val="18"/>
              </w:rPr>
            </w:pPr>
            <w:r w:rsidRPr="005438F5">
              <w:rPr>
                <w:rFonts w:ascii="仿宋" w:eastAsia="仿宋" w:hAnsi="仿宋" w:cs="Times New Roman" w:hint="eastAsia"/>
                <w:color w:val="000000" w:themeColor="text1"/>
                <w:kern w:val="0"/>
                <w:sz w:val="18"/>
                <w:szCs w:val="18"/>
              </w:rPr>
              <w:t>1</w:t>
            </w:r>
            <w:r w:rsidR="000326B0" w:rsidRPr="005438F5">
              <w:rPr>
                <w:rFonts w:ascii="仿宋" w:eastAsia="仿宋" w:hAnsi="仿宋" w:cs="Times New Roman" w:hint="eastAsia"/>
                <w:color w:val="000000" w:themeColor="text1"/>
                <w:kern w:val="0"/>
                <w:sz w:val="18"/>
                <w:szCs w:val="18"/>
              </w:rPr>
              <w:t>0</w:t>
            </w:r>
          </w:p>
        </w:tc>
        <w:tc>
          <w:tcPr>
            <w:tcW w:w="1280" w:type="dxa"/>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Cs w:val="21"/>
              </w:rPr>
            </w:pPr>
          </w:p>
        </w:tc>
      </w:tr>
      <w:tr w:rsidR="00106690" w:rsidTr="0003157D">
        <w:trPr>
          <w:jc w:val="center"/>
        </w:trPr>
        <w:tc>
          <w:tcPr>
            <w:tcW w:w="1454" w:type="dxa"/>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32"/>
                <w:szCs w:val="32"/>
              </w:rPr>
            </w:pPr>
          </w:p>
        </w:tc>
        <w:tc>
          <w:tcPr>
            <w:tcW w:w="1055" w:type="dxa"/>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Cs w:val="21"/>
              </w:rPr>
            </w:pPr>
          </w:p>
        </w:tc>
        <w:tc>
          <w:tcPr>
            <w:tcW w:w="821" w:type="dxa"/>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Cs w:val="21"/>
              </w:rPr>
            </w:pPr>
          </w:p>
        </w:tc>
        <w:tc>
          <w:tcPr>
            <w:tcW w:w="1105" w:type="dxa"/>
            <w:gridSpan w:val="2"/>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Cs w:val="21"/>
              </w:rPr>
            </w:pPr>
          </w:p>
        </w:tc>
        <w:tc>
          <w:tcPr>
            <w:tcW w:w="563" w:type="dxa"/>
            <w:gridSpan w:val="2"/>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Cs w:val="21"/>
              </w:rPr>
            </w:pPr>
          </w:p>
        </w:tc>
        <w:tc>
          <w:tcPr>
            <w:tcW w:w="1130" w:type="dxa"/>
            <w:gridSpan w:val="2"/>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Cs w:val="21"/>
              </w:rPr>
            </w:pPr>
          </w:p>
        </w:tc>
        <w:tc>
          <w:tcPr>
            <w:tcW w:w="876" w:type="dxa"/>
            <w:gridSpan w:val="2"/>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Cs w:val="21"/>
              </w:rPr>
            </w:pPr>
          </w:p>
        </w:tc>
        <w:tc>
          <w:tcPr>
            <w:tcW w:w="687" w:type="dxa"/>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Cs w:val="21"/>
              </w:rPr>
            </w:pPr>
          </w:p>
        </w:tc>
        <w:tc>
          <w:tcPr>
            <w:tcW w:w="1280" w:type="dxa"/>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Cs w:val="21"/>
              </w:rPr>
            </w:pPr>
          </w:p>
        </w:tc>
      </w:tr>
      <w:tr w:rsidR="00106690" w:rsidTr="0003157D">
        <w:trPr>
          <w:jc w:val="center"/>
        </w:trPr>
        <w:tc>
          <w:tcPr>
            <w:tcW w:w="1454" w:type="dxa"/>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c>
          <w:tcPr>
            <w:tcW w:w="1055" w:type="dxa"/>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c>
          <w:tcPr>
            <w:tcW w:w="821" w:type="dxa"/>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 w:eastAsia="仿宋" w:hAnsi="仿宋" w:cs="Times New Roman"/>
                <w:b/>
                <w:bCs/>
                <w:color w:val="000000" w:themeColor="text1"/>
                <w:kern w:val="0"/>
                <w:sz w:val="18"/>
                <w:szCs w:val="18"/>
              </w:rPr>
            </w:pPr>
            <w:r>
              <w:rPr>
                <w:rFonts w:ascii="仿宋" w:eastAsia="仿宋" w:hAnsi="仿宋" w:cs="宋体" w:hint="eastAsia"/>
                <w:b/>
                <w:bCs/>
                <w:color w:val="000000" w:themeColor="text1"/>
                <w:kern w:val="0"/>
                <w:sz w:val="18"/>
                <w:szCs w:val="18"/>
              </w:rPr>
              <w:t>时效指标</w:t>
            </w:r>
          </w:p>
        </w:tc>
        <w:tc>
          <w:tcPr>
            <w:tcW w:w="1105" w:type="dxa"/>
            <w:gridSpan w:val="2"/>
            <w:tcBorders>
              <w:top w:val="single" w:sz="6" w:space="0" w:color="auto"/>
              <w:left w:val="single" w:sz="6" w:space="0" w:color="auto"/>
              <w:bottom w:val="single" w:sz="6" w:space="0" w:color="auto"/>
              <w:right w:val="single" w:sz="6" w:space="0" w:color="auto"/>
            </w:tcBorders>
          </w:tcPr>
          <w:p w:rsidR="00106690" w:rsidRDefault="00073AF1">
            <w:pPr>
              <w:widowControl/>
              <w:adjustRightInd w:val="0"/>
              <w:jc w:val="left"/>
              <w:rPr>
                <w:rFonts w:ascii="仿宋" w:eastAsia="仿宋" w:hAnsi="仿宋" w:cs="Times New Roman"/>
                <w:color w:val="000000" w:themeColor="text1"/>
                <w:kern w:val="0"/>
                <w:sz w:val="18"/>
                <w:szCs w:val="18"/>
              </w:rPr>
            </w:pPr>
            <w:r>
              <w:rPr>
                <w:rFonts w:ascii="仿宋" w:eastAsia="仿宋" w:hAnsi="仿宋" w:cs="Times New Roman" w:hint="eastAsia"/>
                <w:color w:val="000000" w:themeColor="text1"/>
                <w:kern w:val="0"/>
                <w:sz w:val="18"/>
                <w:szCs w:val="18"/>
              </w:rPr>
              <w:t>解决特殊疑难信访案件</w:t>
            </w:r>
          </w:p>
        </w:tc>
        <w:tc>
          <w:tcPr>
            <w:tcW w:w="563" w:type="dxa"/>
            <w:gridSpan w:val="2"/>
            <w:tcBorders>
              <w:top w:val="single" w:sz="6" w:space="0" w:color="auto"/>
              <w:left w:val="single" w:sz="6" w:space="0" w:color="auto"/>
              <w:bottom w:val="single" w:sz="6" w:space="0" w:color="auto"/>
              <w:right w:val="single" w:sz="6" w:space="0" w:color="auto"/>
            </w:tcBorders>
          </w:tcPr>
          <w:p w:rsidR="00106690" w:rsidRDefault="00073AF1">
            <w:pPr>
              <w:widowControl/>
              <w:adjustRightInd w:val="0"/>
              <w:jc w:val="left"/>
              <w:rPr>
                <w:rFonts w:ascii="仿宋" w:eastAsia="仿宋" w:hAnsi="仿宋" w:cs="Times New Roman"/>
                <w:color w:val="000000" w:themeColor="text1"/>
                <w:kern w:val="0"/>
                <w:sz w:val="18"/>
                <w:szCs w:val="18"/>
              </w:rPr>
            </w:pPr>
            <w:r>
              <w:rPr>
                <w:rFonts w:ascii="仿宋" w:eastAsia="仿宋" w:hAnsi="仿宋" w:cs="Times New Roman" w:hint="eastAsia"/>
                <w:color w:val="000000" w:themeColor="text1"/>
                <w:kern w:val="0"/>
                <w:sz w:val="18"/>
                <w:szCs w:val="18"/>
              </w:rPr>
              <w:t>10</w:t>
            </w:r>
          </w:p>
        </w:tc>
        <w:tc>
          <w:tcPr>
            <w:tcW w:w="1130" w:type="dxa"/>
            <w:gridSpan w:val="2"/>
            <w:tcBorders>
              <w:top w:val="single" w:sz="6" w:space="0" w:color="auto"/>
              <w:left w:val="single" w:sz="6" w:space="0" w:color="auto"/>
              <w:bottom w:val="single" w:sz="6" w:space="0" w:color="auto"/>
              <w:right w:val="single" w:sz="6" w:space="0" w:color="auto"/>
            </w:tcBorders>
          </w:tcPr>
          <w:p w:rsidR="00106690" w:rsidRDefault="00073AF1">
            <w:pPr>
              <w:widowControl/>
              <w:adjustRightInd w:val="0"/>
              <w:jc w:val="left"/>
              <w:rPr>
                <w:rFonts w:ascii="仿宋" w:eastAsia="仿宋" w:hAnsi="仿宋" w:cs="Times New Roman"/>
                <w:color w:val="000000" w:themeColor="text1"/>
                <w:kern w:val="0"/>
                <w:sz w:val="18"/>
                <w:szCs w:val="18"/>
              </w:rPr>
            </w:pPr>
            <w:r>
              <w:rPr>
                <w:rFonts w:ascii="仿宋" w:eastAsia="仿宋" w:hAnsi="仿宋" w:cs="Times New Roman" w:hint="eastAsia"/>
                <w:color w:val="000000" w:themeColor="text1"/>
                <w:kern w:val="0"/>
                <w:sz w:val="18"/>
                <w:szCs w:val="18"/>
              </w:rPr>
              <w:t>一年</w:t>
            </w:r>
          </w:p>
        </w:tc>
        <w:tc>
          <w:tcPr>
            <w:tcW w:w="876" w:type="dxa"/>
            <w:gridSpan w:val="2"/>
            <w:tcBorders>
              <w:top w:val="single" w:sz="6" w:space="0" w:color="auto"/>
              <w:left w:val="single" w:sz="6" w:space="0" w:color="auto"/>
              <w:bottom w:val="single" w:sz="6" w:space="0" w:color="auto"/>
              <w:right w:val="single" w:sz="6" w:space="0" w:color="auto"/>
            </w:tcBorders>
          </w:tcPr>
          <w:p w:rsidR="00106690" w:rsidRDefault="00073AF1">
            <w:pPr>
              <w:widowControl/>
              <w:adjustRightInd w:val="0"/>
              <w:jc w:val="left"/>
              <w:rPr>
                <w:rFonts w:ascii="仿宋" w:eastAsia="仿宋" w:hAnsi="仿宋" w:cs="Times New Roman"/>
                <w:color w:val="000000" w:themeColor="text1"/>
                <w:kern w:val="0"/>
                <w:sz w:val="18"/>
                <w:szCs w:val="18"/>
              </w:rPr>
            </w:pPr>
            <w:r>
              <w:rPr>
                <w:rFonts w:ascii="仿宋" w:eastAsia="仿宋" w:hAnsi="仿宋" w:cs="Times New Roman" w:hint="eastAsia"/>
                <w:color w:val="000000" w:themeColor="text1"/>
                <w:kern w:val="0"/>
                <w:sz w:val="18"/>
                <w:szCs w:val="18"/>
              </w:rPr>
              <w:t>一年</w:t>
            </w:r>
          </w:p>
        </w:tc>
        <w:tc>
          <w:tcPr>
            <w:tcW w:w="687" w:type="dxa"/>
            <w:tcBorders>
              <w:top w:val="single" w:sz="6" w:space="0" w:color="auto"/>
              <w:left w:val="single" w:sz="6" w:space="0" w:color="auto"/>
              <w:bottom w:val="single" w:sz="6" w:space="0" w:color="auto"/>
              <w:right w:val="single" w:sz="6" w:space="0" w:color="auto"/>
            </w:tcBorders>
          </w:tcPr>
          <w:p w:rsidR="00106690" w:rsidRDefault="00073AF1">
            <w:pPr>
              <w:widowControl/>
              <w:adjustRightInd w:val="0"/>
              <w:jc w:val="left"/>
              <w:rPr>
                <w:rFonts w:ascii="仿宋" w:eastAsia="仿宋" w:hAnsi="仿宋" w:cs="Times New Roman"/>
                <w:color w:val="000000" w:themeColor="text1"/>
                <w:kern w:val="0"/>
                <w:sz w:val="18"/>
                <w:szCs w:val="18"/>
              </w:rPr>
            </w:pPr>
            <w:r>
              <w:rPr>
                <w:rFonts w:ascii="仿宋" w:eastAsia="仿宋" w:hAnsi="仿宋" w:cs="Times New Roman" w:hint="eastAsia"/>
                <w:color w:val="000000" w:themeColor="text1"/>
                <w:kern w:val="0"/>
                <w:sz w:val="18"/>
                <w:szCs w:val="18"/>
              </w:rPr>
              <w:t>10</w:t>
            </w:r>
          </w:p>
        </w:tc>
        <w:tc>
          <w:tcPr>
            <w:tcW w:w="1280" w:type="dxa"/>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r>
      <w:tr w:rsidR="00106690" w:rsidTr="0003157D">
        <w:trPr>
          <w:trHeight w:val="411"/>
          <w:jc w:val="center"/>
        </w:trPr>
        <w:tc>
          <w:tcPr>
            <w:tcW w:w="1454" w:type="dxa"/>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c>
          <w:tcPr>
            <w:tcW w:w="1055" w:type="dxa"/>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c>
          <w:tcPr>
            <w:tcW w:w="821" w:type="dxa"/>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c>
          <w:tcPr>
            <w:tcW w:w="1105" w:type="dxa"/>
            <w:gridSpan w:val="2"/>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c>
          <w:tcPr>
            <w:tcW w:w="563" w:type="dxa"/>
            <w:gridSpan w:val="2"/>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c>
          <w:tcPr>
            <w:tcW w:w="1130" w:type="dxa"/>
            <w:gridSpan w:val="2"/>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c>
          <w:tcPr>
            <w:tcW w:w="876" w:type="dxa"/>
            <w:gridSpan w:val="2"/>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c>
          <w:tcPr>
            <w:tcW w:w="687" w:type="dxa"/>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c>
          <w:tcPr>
            <w:tcW w:w="1280" w:type="dxa"/>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r>
      <w:tr w:rsidR="00106690" w:rsidTr="00972475">
        <w:trPr>
          <w:trHeight w:val="1126"/>
          <w:jc w:val="center"/>
        </w:trPr>
        <w:tc>
          <w:tcPr>
            <w:tcW w:w="1454" w:type="dxa"/>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c>
          <w:tcPr>
            <w:tcW w:w="1055" w:type="dxa"/>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c>
          <w:tcPr>
            <w:tcW w:w="821" w:type="dxa"/>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 w:eastAsia="仿宋" w:hAnsi="仿宋" w:cs="Times New Roman"/>
                <w:b/>
                <w:bCs/>
                <w:color w:val="000000" w:themeColor="text1"/>
                <w:kern w:val="0"/>
                <w:sz w:val="18"/>
                <w:szCs w:val="18"/>
              </w:rPr>
            </w:pPr>
            <w:r>
              <w:rPr>
                <w:rFonts w:ascii="仿宋" w:eastAsia="仿宋" w:hAnsi="仿宋" w:cs="宋体" w:hint="eastAsia"/>
                <w:b/>
                <w:bCs/>
                <w:color w:val="000000" w:themeColor="text1"/>
                <w:kern w:val="0"/>
                <w:sz w:val="18"/>
                <w:szCs w:val="18"/>
              </w:rPr>
              <w:t>成本指标</w:t>
            </w:r>
          </w:p>
        </w:tc>
        <w:tc>
          <w:tcPr>
            <w:tcW w:w="1105" w:type="dxa"/>
            <w:gridSpan w:val="2"/>
            <w:tcBorders>
              <w:top w:val="single" w:sz="6" w:space="0" w:color="auto"/>
              <w:left w:val="single" w:sz="6" w:space="0" w:color="auto"/>
              <w:bottom w:val="single" w:sz="6" w:space="0" w:color="auto"/>
              <w:right w:val="single" w:sz="6" w:space="0" w:color="auto"/>
            </w:tcBorders>
          </w:tcPr>
          <w:p w:rsidR="00106690" w:rsidRDefault="00073AF1">
            <w:pPr>
              <w:widowControl/>
              <w:adjustRightInd w:val="0"/>
              <w:jc w:val="left"/>
              <w:rPr>
                <w:rFonts w:ascii="仿宋" w:eastAsia="仿宋" w:hAnsi="仿宋" w:cs="Times New Roman"/>
                <w:color w:val="000000" w:themeColor="text1"/>
                <w:kern w:val="0"/>
                <w:sz w:val="18"/>
                <w:szCs w:val="18"/>
              </w:rPr>
            </w:pPr>
            <w:r>
              <w:rPr>
                <w:rFonts w:ascii="仿宋" w:eastAsia="仿宋" w:hAnsi="仿宋" w:cs="Times New Roman" w:hint="eastAsia"/>
                <w:color w:val="000000" w:themeColor="text1"/>
                <w:kern w:val="0"/>
                <w:sz w:val="18"/>
                <w:szCs w:val="18"/>
              </w:rPr>
              <w:t>严格控制总成本</w:t>
            </w:r>
          </w:p>
        </w:tc>
        <w:tc>
          <w:tcPr>
            <w:tcW w:w="563" w:type="dxa"/>
            <w:gridSpan w:val="2"/>
            <w:tcBorders>
              <w:top w:val="single" w:sz="6" w:space="0" w:color="auto"/>
              <w:left w:val="single" w:sz="6" w:space="0" w:color="auto"/>
              <w:bottom w:val="single" w:sz="6" w:space="0" w:color="auto"/>
              <w:right w:val="single" w:sz="6" w:space="0" w:color="auto"/>
            </w:tcBorders>
          </w:tcPr>
          <w:p w:rsidR="00106690" w:rsidRDefault="00073AF1">
            <w:pPr>
              <w:widowControl/>
              <w:adjustRightInd w:val="0"/>
              <w:jc w:val="left"/>
              <w:rPr>
                <w:rFonts w:ascii="仿宋" w:eastAsia="仿宋" w:hAnsi="仿宋" w:cs="Times New Roman"/>
                <w:color w:val="000000" w:themeColor="text1"/>
                <w:kern w:val="0"/>
                <w:sz w:val="18"/>
                <w:szCs w:val="18"/>
              </w:rPr>
            </w:pPr>
            <w:r>
              <w:rPr>
                <w:rFonts w:ascii="仿宋" w:eastAsia="仿宋" w:hAnsi="仿宋" w:cs="Times New Roman" w:hint="eastAsia"/>
                <w:color w:val="000000" w:themeColor="text1"/>
                <w:kern w:val="0"/>
                <w:sz w:val="18"/>
                <w:szCs w:val="18"/>
              </w:rPr>
              <w:t>10</w:t>
            </w:r>
          </w:p>
        </w:tc>
        <w:tc>
          <w:tcPr>
            <w:tcW w:w="1130" w:type="dxa"/>
            <w:gridSpan w:val="2"/>
            <w:tcBorders>
              <w:top w:val="single" w:sz="6" w:space="0" w:color="auto"/>
              <w:left w:val="single" w:sz="6" w:space="0" w:color="auto"/>
              <w:bottom w:val="single" w:sz="6" w:space="0" w:color="auto"/>
              <w:right w:val="single" w:sz="6" w:space="0" w:color="auto"/>
            </w:tcBorders>
          </w:tcPr>
          <w:p w:rsidR="00106690" w:rsidRDefault="00073AF1">
            <w:pPr>
              <w:widowControl/>
              <w:adjustRightInd w:val="0"/>
              <w:jc w:val="left"/>
              <w:rPr>
                <w:rFonts w:ascii="仿宋" w:eastAsia="仿宋" w:hAnsi="仿宋" w:cs="Times New Roman"/>
                <w:color w:val="000000" w:themeColor="text1"/>
                <w:kern w:val="0"/>
                <w:sz w:val="18"/>
                <w:szCs w:val="18"/>
              </w:rPr>
            </w:pPr>
            <w:r>
              <w:rPr>
                <w:rFonts w:ascii="仿宋" w:eastAsia="仿宋" w:hAnsi="仿宋" w:cs="Times New Roman" w:hint="eastAsia"/>
                <w:color w:val="000000" w:themeColor="text1"/>
                <w:kern w:val="0"/>
                <w:sz w:val="18"/>
                <w:szCs w:val="18"/>
              </w:rPr>
              <w:t>6</w:t>
            </w:r>
          </w:p>
        </w:tc>
        <w:tc>
          <w:tcPr>
            <w:tcW w:w="876" w:type="dxa"/>
            <w:gridSpan w:val="2"/>
            <w:tcBorders>
              <w:top w:val="single" w:sz="6" w:space="0" w:color="auto"/>
              <w:left w:val="single" w:sz="6" w:space="0" w:color="auto"/>
              <w:bottom w:val="single" w:sz="6" w:space="0" w:color="auto"/>
              <w:right w:val="single" w:sz="6" w:space="0" w:color="auto"/>
            </w:tcBorders>
          </w:tcPr>
          <w:p w:rsidR="00106690" w:rsidRDefault="00073AF1">
            <w:pPr>
              <w:widowControl/>
              <w:adjustRightInd w:val="0"/>
              <w:jc w:val="left"/>
              <w:rPr>
                <w:rFonts w:ascii="仿宋" w:eastAsia="仿宋" w:hAnsi="仿宋" w:cs="Times New Roman"/>
                <w:color w:val="000000" w:themeColor="text1"/>
                <w:kern w:val="0"/>
                <w:sz w:val="18"/>
                <w:szCs w:val="18"/>
              </w:rPr>
            </w:pPr>
            <w:r>
              <w:rPr>
                <w:rFonts w:ascii="仿宋" w:eastAsia="仿宋" w:hAnsi="仿宋" w:cs="Times New Roman" w:hint="eastAsia"/>
                <w:color w:val="000000" w:themeColor="text1"/>
                <w:kern w:val="0"/>
                <w:sz w:val="18"/>
                <w:szCs w:val="18"/>
              </w:rPr>
              <w:t>6</w:t>
            </w:r>
          </w:p>
        </w:tc>
        <w:tc>
          <w:tcPr>
            <w:tcW w:w="687" w:type="dxa"/>
            <w:tcBorders>
              <w:top w:val="single" w:sz="6" w:space="0" w:color="auto"/>
              <w:left w:val="single" w:sz="6" w:space="0" w:color="auto"/>
              <w:bottom w:val="single" w:sz="6" w:space="0" w:color="auto"/>
              <w:right w:val="single" w:sz="6" w:space="0" w:color="auto"/>
            </w:tcBorders>
          </w:tcPr>
          <w:p w:rsidR="00106690" w:rsidRDefault="00073AF1">
            <w:pPr>
              <w:widowControl/>
              <w:adjustRightInd w:val="0"/>
              <w:jc w:val="left"/>
              <w:rPr>
                <w:rFonts w:ascii="仿宋" w:eastAsia="仿宋" w:hAnsi="仿宋" w:cs="Times New Roman"/>
                <w:color w:val="000000" w:themeColor="text1"/>
                <w:kern w:val="0"/>
                <w:sz w:val="18"/>
                <w:szCs w:val="18"/>
              </w:rPr>
            </w:pPr>
            <w:r>
              <w:rPr>
                <w:rFonts w:ascii="仿宋" w:eastAsia="仿宋" w:hAnsi="仿宋" w:cs="Times New Roman" w:hint="eastAsia"/>
                <w:color w:val="000000" w:themeColor="text1"/>
                <w:kern w:val="0"/>
                <w:sz w:val="18"/>
                <w:szCs w:val="18"/>
              </w:rPr>
              <w:t>10</w:t>
            </w:r>
          </w:p>
        </w:tc>
        <w:tc>
          <w:tcPr>
            <w:tcW w:w="1280" w:type="dxa"/>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r>
      <w:tr w:rsidR="00106690" w:rsidTr="0003157D">
        <w:trPr>
          <w:jc w:val="center"/>
        </w:trPr>
        <w:tc>
          <w:tcPr>
            <w:tcW w:w="1454" w:type="dxa"/>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c>
          <w:tcPr>
            <w:tcW w:w="1055" w:type="dxa"/>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c>
          <w:tcPr>
            <w:tcW w:w="821" w:type="dxa"/>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c>
          <w:tcPr>
            <w:tcW w:w="1105" w:type="dxa"/>
            <w:gridSpan w:val="2"/>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c>
          <w:tcPr>
            <w:tcW w:w="563" w:type="dxa"/>
            <w:gridSpan w:val="2"/>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c>
          <w:tcPr>
            <w:tcW w:w="1130" w:type="dxa"/>
            <w:gridSpan w:val="2"/>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c>
          <w:tcPr>
            <w:tcW w:w="876" w:type="dxa"/>
            <w:gridSpan w:val="2"/>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c>
          <w:tcPr>
            <w:tcW w:w="687" w:type="dxa"/>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c>
          <w:tcPr>
            <w:tcW w:w="1280" w:type="dxa"/>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r>
      <w:tr w:rsidR="00106690" w:rsidTr="00972475">
        <w:trPr>
          <w:trHeight w:val="1216"/>
          <w:jc w:val="center"/>
        </w:trPr>
        <w:tc>
          <w:tcPr>
            <w:tcW w:w="1454" w:type="dxa"/>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c>
          <w:tcPr>
            <w:tcW w:w="1055" w:type="dxa"/>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 w:eastAsia="仿宋" w:hAnsi="仿宋" w:cs="Times New Roman"/>
                <w:b/>
                <w:bCs/>
                <w:color w:val="000000" w:themeColor="text1"/>
                <w:kern w:val="0"/>
                <w:sz w:val="18"/>
                <w:szCs w:val="18"/>
              </w:rPr>
            </w:pPr>
            <w:r>
              <w:rPr>
                <w:rFonts w:ascii="仿宋" w:eastAsia="仿宋" w:hAnsi="仿宋" w:cs="宋体" w:hint="eastAsia"/>
                <w:b/>
                <w:bCs/>
                <w:color w:val="000000" w:themeColor="text1"/>
                <w:kern w:val="0"/>
                <w:sz w:val="18"/>
                <w:szCs w:val="18"/>
              </w:rPr>
              <w:t>(30分)</w:t>
            </w:r>
            <w:r>
              <w:rPr>
                <w:rFonts w:ascii="仿宋" w:eastAsia="仿宋" w:hAnsi="仿宋" w:cs="Times New Roman"/>
                <w:b/>
                <w:bCs/>
                <w:color w:val="000000" w:themeColor="text1"/>
                <w:kern w:val="0"/>
                <w:sz w:val="18"/>
                <w:szCs w:val="18"/>
              </w:rPr>
              <w:t xml:space="preserve"> </w:t>
            </w:r>
            <w:r>
              <w:rPr>
                <w:rFonts w:ascii="仿宋" w:eastAsia="仿宋" w:hAnsi="仿宋" w:cs="宋体" w:hint="eastAsia"/>
                <w:b/>
                <w:bCs/>
                <w:color w:val="000000" w:themeColor="text1"/>
                <w:kern w:val="0"/>
                <w:sz w:val="18"/>
                <w:szCs w:val="18"/>
              </w:rPr>
              <w:t>效益指标</w:t>
            </w:r>
          </w:p>
        </w:tc>
        <w:tc>
          <w:tcPr>
            <w:tcW w:w="821" w:type="dxa"/>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 w:eastAsia="仿宋" w:hAnsi="仿宋" w:cs="Times New Roman"/>
                <w:b/>
                <w:bCs/>
                <w:color w:val="000000" w:themeColor="text1"/>
                <w:kern w:val="0"/>
                <w:sz w:val="18"/>
                <w:szCs w:val="18"/>
              </w:rPr>
            </w:pPr>
            <w:r>
              <w:rPr>
                <w:rFonts w:ascii="仿宋" w:eastAsia="仿宋" w:hAnsi="仿宋" w:cs="宋体" w:hint="eastAsia"/>
                <w:b/>
                <w:bCs/>
                <w:color w:val="000000" w:themeColor="text1"/>
                <w:kern w:val="0"/>
                <w:sz w:val="18"/>
                <w:szCs w:val="18"/>
              </w:rPr>
              <w:t>经济效益指出标</w:t>
            </w:r>
          </w:p>
        </w:tc>
        <w:tc>
          <w:tcPr>
            <w:tcW w:w="1105" w:type="dxa"/>
            <w:gridSpan w:val="2"/>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c>
          <w:tcPr>
            <w:tcW w:w="563" w:type="dxa"/>
            <w:gridSpan w:val="2"/>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c>
          <w:tcPr>
            <w:tcW w:w="1130" w:type="dxa"/>
            <w:gridSpan w:val="2"/>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c>
          <w:tcPr>
            <w:tcW w:w="876" w:type="dxa"/>
            <w:gridSpan w:val="2"/>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c>
          <w:tcPr>
            <w:tcW w:w="687" w:type="dxa"/>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c>
          <w:tcPr>
            <w:tcW w:w="1280" w:type="dxa"/>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r>
      <w:tr w:rsidR="00106690" w:rsidTr="00972475">
        <w:trPr>
          <w:trHeight w:val="1673"/>
          <w:jc w:val="center"/>
        </w:trPr>
        <w:tc>
          <w:tcPr>
            <w:tcW w:w="1454" w:type="dxa"/>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c>
          <w:tcPr>
            <w:tcW w:w="1055" w:type="dxa"/>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c>
          <w:tcPr>
            <w:tcW w:w="821" w:type="dxa"/>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 w:eastAsia="仿宋" w:hAnsi="仿宋" w:cs="Times New Roman"/>
                <w:b/>
                <w:bCs/>
                <w:color w:val="000000" w:themeColor="text1"/>
                <w:kern w:val="0"/>
                <w:sz w:val="18"/>
                <w:szCs w:val="18"/>
              </w:rPr>
            </w:pPr>
            <w:r>
              <w:rPr>
                <w:rFonts w:ascii="仿宋" w:eastAsia="仿宋" w:hAnsi="仿宋" w:cs="宋体" w:hint="eastAsia"/>
                <w:b/>
                <w:bCs/>
                <w:color w:val="000000" w:themeColor="text1"/>
                <w:kern w:val="0"/>
                <w:sz w:val="18"/>
                <w:szCs w:val="18"/>
              </w:rPr>
              <w:t>社会效益指标</w:t>
            </w:r>
          </w:p>
        </w:tc>
        <w:tc>
          <w:tcPr>
            <w:tcW w:w="1105" w:type="dxa"/>
            <w:gridSpan w:val="2"/>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 w:eastAsia="仿宋" w:hAnsi="仿宋" w:cs="Times New Roman"/>
                <w:color w:val="000000" w:themeColor="text1"/>
                <w:kern w:val="0"/>
                <w:sz w:val="18"/>
                <w:szCs w:val="18"/>
              </w:rPr>
            </w:pPr>
            <w:r>
              <w:rPr>
                <w:rFonts w:ascii="仿宋" w:eastAsia="仿宋" w:hAnsi="仿宋" w:cs="Times New Roman" w:hint="eastAsia"/>
                <w:color w:val="000000" w:themeColor="text1"/>
                <w:kern w:val="0"/>
                <w:sz w:val="18"/>
                <w:szCs w:val="18"/>
              </w:rPr>
              <w:t>维护社会和谐稳定，提高政府公信力和影响力</w:t>
            </w:r>
          </w:p>
        </w:tc>
        <w:tc>
          <w:tcPr>
            <w:tcW w:w="563" w:type="dxa"/>
            <w:gridSpan w:val="2"/>
            <w:tcBorders>
              <w:top w:val="single" w:sz="6" w:space="0" w:color="auto"/>
              <w:left w:val="single" w:sz="6" w:space="0" w:color="auto"/>
              <w:bottom w:val="single" w:sz="6" w:space="0" w:color="auto"/>
              <w:right w:val="single" w:sz="6" w:space="0" w:color="auto"/>
            </w:tcBorders>
          </w:tcPr>
          <w:p w:rsidR="00106690" w:rsidRDefault="000326B0" w:rsidP="000326B0">
            <w:pPr>
              <w:widowControl/>
              <w:adjustRightInd w:val="0"/>
              <w:jc w:val="left"/>
              <w:rPr>
                <w:rFonts w:ascii="仿宋" w:eastAsia="仿宋" w:hAnsi="仿宋" w:cs="Times New Roman"/>
                <w:color w:val="000000" w:themeColor="text1"/>
                <w:kern w:val="0"/>
                <w:sz w:val="18"/>
                <w:szCs w:val="18"/>
              </w:rPr>
            </w:pPr>
            <w:r>
              <w:rPr>
                <w:rFonts w:ascii="仿宋" w:eastAsia="仿宋" w:hAnsi="仿宋" w:cs="Times New Roman" w:hint="eastAsia"/>
                <w:color w:val="000000" w:themeColor="text1"/>
                <w:kern w:val="0"/>
                <w:sz w:val="18"/>
                <w:szCs w:val="18"/>
              </w:rPr>
              <w:t>15</w:t>
            </w:r>
          </w:p>
        </w:tc>
        <w:tc>
          <w:tcPr>
            <w:tcW w:w="1130" w:type="dxa"/>
            <w:gridSpan w:val="2"/>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 w:eastAsia="仿宋" w:hAnsi="仿宋" w:cs="Times New Roman"/>
                <w:color w:val="000000" w:themeColor="text1"/>
                <w:kern w:val="0"/>
                <w:sz w:val="18"/>
                <w:szCs w:val="18"/>
              </w:rPr>
            </w:pPr>
            <w:r>
              <w:rPr>
                <w:rFonts w:ascii="仿宋" w:eastAsia="仿宋" w:hAnsi="仿宋" w:cs="Times New Roman" w:hint="eastAsia"/>
                <w:color w:val="000000" w:themeColor="text1"/>
                <w:kern w:val="0"/>
                <w:sz w:val="18"/>
                <w:szCs w:val="18"/>
              </w:rPr>
              <w:t>效果显著</w:t>
            </w:r>
          </w:p>
        </w:tc>
        <w:tc>
          <w:tcPr>
            <w:tcW w:w="876" w:type="dxa"/>
            <w:gridSpan w:val="2"/>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 w:eastAsia="仿宋" w:hAnsi="仿宋" w:cs="Times New Roman"/>
                <w:color w:val="000000" w:themeColor="text1"/>
                <w:kern w:val="0"/>
                <w:sz w:val="18"/>
                <w:szCs w:val="18"/>
              </w:rPr>
            </w:pPr>
            <w:r>
              <w:rPr>
                <w:rFonts w:ascii="仿宋" w:eastAsia="仿宋" w:hAnsi="仿宋" w:cs="Times New Roman" w:hint="eastAsia"/>
                <w:color w:val="000000" w:themeColor="text1"/>
                <w:kern w:val="0"/>
                <w:sz w:val="18"/>
                <w:szCs w:val="18"/>
              </w:rPr>
              <w:t>效果明显</w:t>
            </w:r>
          </w:p>
        </w:tc>
        <w:tc>
          <w:tcPr>
            <w:tcW w:w="687" w:type="dxa"/>
            <w:tcBorders>
              <w:top w:val="single" w:sz="6" w:space="0" w:color="auto"/>
              <w:left w:val="single" w:sz="6" w:space="0" w:color="auto"/>
              <w:bottom w:val="single" w:sz="6" w:space="0" w:color="auto"/>
              <w:right w:val="single" w:sz="6" w:space="0" w:color="auto"/>
            </w:tcBorders>
          </w:tcPr>
          <w:p w:rsidR="00106690" w:rsidRDefault="000326B0">
            <w:pPr>
              <w:widowControl/>
              <w:adjustRightInd w:val="0"/>
              <w:jc w:val="left"/>
              <w:rPr>
                <w:rFonts w:ascii="仿宋" w:eastAsia="仿宋" w:hAnsi="仿宋" w:cs="Times New Roman"/>
                <w:color w:val="000000" w:themeColor="text1"/>
                <w:kern w:val="0"/>
                <w:sz w:val="18"/>
                <w:szCs w:val="18"/>
              </w:rPr>
            </w:pPr>
            <w:r>
              <w:rPr>
                <w:rFonts w:ascii="仿宋" w:eastAsia="仿宋" w:hAnsi="仿宋" w:cs="Times New Roman" w:hint="eastAsia"/>
                <w:color w:val="000000" w:themeColor="text1"/>
                <w:kern w:val="0"/>
                <w:sz w:val="18"/>
                <w:szCs w:val="18"/>
              </w:rPr>
              <w:t>14.8</w:t>
            </w:r>
          </w:p>
        </w:tc>
        <w:tc>
          <w:tcPr>
            <w:tcW w:w="1280" w:type="dxa"/>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r>
      <w:tr w:rsidR="00106690" w:rsidTr="0003157D">
        <w:trPr>
          <w:jc w:val="center"/>
        </w:trPr>
        <w:tc>
          <w:tcPr>
            <w:tcW w:w="1454" w:type="dxa"/>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c>
          <w:tcPr>
            <w:tcW w:w="1055" w:type="dxa"/>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c>
          <w:tcPr>
            <w:tcW w:w="821" w:type="dxa"/>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 w:eastAsia="仿宋" w:hAnsi="仿宋" w:cs="Times New Roman"/>
                <w:b/>
                <w:bCs/>
                <w:color w:val="000000" w:themeColor="text1"/>
                <w:kern w:val="0"/>
                <w:sz w:val="18"/>
                <w:szCs w:val="18"/>
              </w:rPr>
            </w:pPr>
            <w:r>
              <w:rPr>
                <w:rFonts w:ascii="仿宋" w:eastAsia="仿宋" w:hAnsi="仿宋" w:cs="宋体" w:hint="eastAsia"/>
                <w:b/>
                <w:bCs/>
                <w:color w:val="000000" w:themeColor="text1"/>
                <w:kern w:val="0"/>
                <w:sz w:val="18"/>
                <w:szCs w:val="18"/>
              </w:rPr>
              <w:t>生态效益指标</w:t>
            </w:r>
          </w:p>
        </w:tc>
        <w:tc>
          <w:tcPr>
            <w:tcW w:w="1105" w:type="dxa"/>
            <w:gridSpan w:val="2"/>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c>
          <w:tcPr>
            <w:tcW w:w="563" w:type="dxa"/>
            <w:gridSpan w:val="2"/>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c>
          <w:tcPr>
            <w:tcW w:w="1130" w:type="dxa"/>
            <w:gridSpan w:val="2"/>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c>
          <w:tcPr>
            <w:tcW w:w="876" w:type="dxa"/>
            <w:gridSpan w:val="2"/>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c>
          <w:tcPr>
            <w:tcW w:w="687" w:type="dxa"/>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c>
          <w:tcPr>
            <w:tcW w:w="1280" w:type="dxa"/>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r>
      <w:tr w:rsidR="00106690" w:rsidTr="0003157D">
        <w:trPr>
          <w:jc w:val="center"/>
        </w:trPr>
        <w:tc>
          <w:tcPr>
            <w:tcW w:w="1454" w:type="dxa"/>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c>
          <w:tcPr>
            <w:tcW w:w="1055" w:type="dxa"/>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c>
          <w:tcPr>
            <w:tcW w:w="821" w:type="dxa"/>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 w:eastAsia="仿宋" w:hAnsi="仿宋" w:cs="Times New Roman"/>
                <w:b/>
                <w:bCs/>
                <w:color w:val="000000" w:themeColor="text1"/>
                <w:kern w:val="0"/>
                <w:sz w:val="18"/>
                <w:szCs w:val="18"/>
              </w:rPr>
            </w:pPr>
            <w:r>
              <w:rPr>
                <w:rFonts w:ascii="仿宋" w:eastAsia="仿宋" w:hAnsi="仿宋" w:cs="宋体" w:hint="eastAsia"/>
                <w:b/>
                <w:bCs/>
                <w:color w:val="000000" w:themeColor="text1"/>
                <w:kern w:val="0"/>
                <w:sz w:val="18"/>
                <w:szCs w:val="18"/>
              </w:rPr>
              <w:t>可持续影响指标</w:t>
            </w:r>
          </w:p>
        </w:tc>
        <w:tc>
          <w:tcPr>
            <w:tcW w:w="1105" w:type="dxa"/>
            <w:gridSpan w:val="2"/>
            <w:tcBorders>
              <w:top w:val="single" w:sz="6" w:space="0" w:color="auto"/>
              <w:left w:val="single" w:sz="6" w:space="0" w:color="auto"/>
              <w:bottom w:val="single" w:sz="6" w:space="0" w:color="auto"/>
              <w:right w:val="single" w:sz="6" w:space="0" w:color="auto"/>
            </w:tcBorders>
          </w:tcPr>
          <w:p w:rsidR="00106690" w:rsidRDefault="00073AF1">
            <w:pPr>
              <w:widowControl/>
              <w:adjustRightInd w:val="0"/>
              <w:jc w:val="left"/>
              <w:rPr>
                <w:rFonts w:ascii="仿宋" w:eastAsia="仿宋" w:hAnsi="仿宋" w:cs="Times New Roman"/>
                <w:color w:val="000000" w:themeColor="text1"/>
                <w:kern w:val="0"/>
                <w:sz w:val="18"/>
                <w:szCs w:val="18"/>
              </w:rPr>
            </w:pPr>
            <w:r>
              <w:rPr>
                <w:rFonts w:ascii="仿宋" w:eastAsia="仿宋" w:hAnsi="仿宋" w:cs="Times New Roman" w:hint="eastAsia"/>
                <w:color w:val="000000" w:themeColor="text1"/>
                <w:kern w:val="0"/>
                <w:sz w:val="18"/>
                <w:szCs w:val="18"/>
              </w:rPr>
              <w:t>提高件化解力度</w:t>
            </w:r>
          </w:p>
        </w:tc>
        <w:tc>
          <w:tcPr>
            <w:tcW w:w="563" w:type="dxa"/>
            <w:gridSpan w:val="2"/>
            <w:tcBorders>
              <w:top w:val="single" w:sz="6" w:space="0" w:color="auto"/>
              <w:left w:val="single" w:sz="6" w:space="0" w:color="auto"/>
              <w:bottom w:val="single" w:sz="6" w:space="0" w:color="auto"/>
              <w:right w:val="single" w:sz="6" w:space="0" w:color="auto"/>
            </w:tcBorders>
          </w:tcPr>
          <w:p w:rsidR="00106690" w:rsidRDefault="000326B0">
            <w:pPr>
              <w:widowControl/>
              <w:adjustRightInd w:val="0"/>
              <w:jc w:val="left"/>
              <w:rPr>
                <w:rFonts w:ascii="仿宋" w:eastAsia="仿宋" w:hAnsi="仿宋" w:cs="Times New Roman"/>
                <w:color w:val="000000" w:themeColor="text1"/>
                <w:kern w:val="0"/>
                <w:sz w:val="18"/>
                <w:szCs w:val="18"/>
              </w:rPr>
            </w:pPr>
            <w:r>
              <w:rPr>
                <w:rFonts w:ascii="仿宋" w:eastAsia="仿宋" w:hAnsi="仿宋" w:cs="Times New Roman" w:hint="eastAsia"/>
                <w:color w:val="000000" w:themeColor="text1"/>
                <w:kern w:val="0"/>
                <w:sz w:val="18"/>
                <w:szCs w:val="18"/>
              </w:rPr>
              <w:t>15</w:t>
            </w:r>
          </w:p>
        </w:tc>
        <w:tc>
          <w:tcPr>
            <w:tcW w:w="1130" w:type="dxa"/>
            <w:gridSpan w:val="2"/>
            <w:tcBorders>
              <w:top w:val="single" w:sz="6" w:space="0" w:color="auto"/>
              <w:left w:val="single" w:sz="6" w:space="0" w:color="auto"/>
              <w:bottom w:val="single" w:sz="6" w:space="0" w:color="auto"/>
              <w:right w:val="single" w:sz="6" w:space="0" w:color="auto"/>
            </w:tcBorders>
          </w:tcPr>
          <w:p w:rsidR="00106690" w:rsidRDefault="00073AF1">
            <w:pPr>
              <w:widowControl/>
              <w:adjustRightInd w:val="0"/>
              <w:jc w:val="left"/>
              <w:rPr>
                <w:rFonts w:ascii="仿宋" w:eastAsia="仿宋" w:hAnsi="仿宋" w:cs="Times New Roman"/>
                <w:color w:val="000000" w:themeColor="text1"/>
                <w:kern w:val="0"/>
                <w:sz w:val="18"/>
                <w:szCs w:val="18"/>
              </w:rPr>
            </w:pPr>
            <w:r>
              <w:rPr>
                <w:rFonts w:ascii="仿宋" w:eastAsia="仿宋" w:hAnsi="仿宋" w:cs="Times New Roman" w:hint="eastAsia"/>
                <w:color w:val="000000" w:themeColor="text1"/>
                <w:kern w:val="0"/>
                <w:sz w:val="18"/>
                <w:szCs w:val="18"/>
              </w:rPr>
              <w:t>长效</w:t>
            </w:r>
          </w:p>
        </w:tc>
        <w:tc>
          <w:tcPr>
            <w:tcW w:w="876" w:type="dxa"/>
            <w:gridSpan w:val="2"/>
            <w:tcBorders>
              <w:top w:val="single" w:sz="6" w:space="0" w:color="auto"/>
              <w:left w:val="single" w:sz="6" w:space="0" w:color="auto"/>
              <w:bottom w:val="single" w:sz="6" w:space="0" w:color="auto"/>
              <w:right w:val="single" w:sz="6" w:space="0" w:color="auto"/>
            </w:tcBorders>
          </w:tcPr>
          <w:p w:rsidR="00106690" w:rsidRDefault="00073AF1">
            <w:pPr>
              <w:widowControl/>
              <w:adjustRightInd w:val="0"/>
              <w:jc w:val="left"/>
              <w:rPr>
                <w:rFonts w:ascii="仿宋" w:eastAsia="仿宋" w:hAnsi="仿宋" w:cs="Times New Roman"/>
                <w:color w:val="000000" w:themeColor="text1"/>
                <w:kern w:val="0"/>
                <w:sz w:val="18"/>
                <w:szCs w:val="18"/>
              </w:rPr>
            </w:pPr>
            <w:r>
              <w:rPr>
                <w:rFonts w:ascii="仿宋" w:eastAsia="仿宋" w:hAnsi="仿宋" w:cs="Times New Roman" w:hint="eastAsia"/>
                <w:color w:val="000000" w:themeColor="text1"/>
                <w:kern w:val="0"/>
                <w:sz w:val="18"/>
                <w:szCs w:val="18"/>
              </w:rPr>
              <w:t>长效</w:t>
            </w:r>
          </w:p>
        </w:tc>
        <w:tc>
          <w:tcPr>
            <w:tcW w:w="687" w:type="dxa"/>
            <w:tcBorders>
              <w:top w:val="single" w:sz="6" w:space="0" w:color="auto"/>
              <w:left w:val="single" w:sz="6" w:space="0" w:color="auto"/>
              <w:bottom w:val="single" w:sz="6" w:space="0" w:color="auto"/>
              <w:right w:val="single" w:sz="6" w:space="0" w:color="auto"/>
            </w:tcBorders>
          </w:tcPr>
          <w:p w:rsidR="00106690" w:rsidRDefault="00073AF1">
            <w:pPr>
              <w:widowControl/>
              <w:adjustRightInd w:val="0"/>
              <w:jc w:val="left"/>
              <w:rPr>
                <w:rFonts w:ascii="仿宋" w:eastAsia="仿宋" w:hAnsi="仿宋" w:cs="Times New Roman"/>
                <w:color w:val="000000" w:themeColor="text1"/>
                <w:kern w:val="0"/>
                <w:sz w:val="18"/>
                <w:szCs w:val="18"/>
              </w:rPr>
            </w:pPr>
            <w:r>
              <w:rPr>
                <w:rFonts w:ascii="仿宋" w:eastAsia="仿宋" w:hAnsi="仿宋" w:cs="Times New Roman" w:hint="eastAsia"/>
                <w:color w:val="000000" w:themeColor="text1"/>
                <w:kern w:val="0"/>
                <w:sz w:val="18"/>
                <w:szCs w:val="18"/>
              </w:rPr>
              <w:t>1</w:t>
            </w:r>
            <w:r w:rsidR="000326B0">
              <w:rPr>
                <w:rFonts w:ascii="仿宋" w:eastAsia="仿宋" w:hAnsi="仿宋" w:cs="Times New Roman" w:hint="eastAsia"/>
                <w:color w:val="000000" w:themeColor="text1"/>
                <w:kern w:val="0"/>
                <w:sz w:val="18"/>
                <w:szCs w:val="18"/>
              </w:rPr>
              <w:t>5</w:t>
            </w:r>
          </w:p>
        </w:tc>
        <w:tc>
          <w:tcPr>
            <w:tcW w:w="1280" w:type="dxa"/>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r>
      <w:tr w:rsidR="00106690" w:rsidTr="00972475">
        <w:trPr>
          <w:trHeight w:val="1380"/>
          <w:jc w:val="center"/>
        </w:trPr>
        <w:tc>
          <w:tcPr>
            <w:tcW w:w="1454" w:type="dxa"/>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c>
          <w:tcPr>
            <w:tcW w:w="1055" w:type="dxa"/>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 w:eastAsia="仿宋" w:hAnsi="仿宋" w:cs="Times New Roman"/>
                <w:b/>
                <w:bCs/>
                <w:color w:val="000000" w:themeColor="text1"/>
                <w:kern w:val="0"/>
                <w:sz w:val="18"/>
                <w:szCs w:val="18"/>
              </w:rPr>
            </w:pPr>
            <w:r>
              <w:rPr>
                <w:rFonts w:ascii="仿宋" w:eastAsia="仿宋" w:hAnsi="仿宋" w:cs="宋体" w:hint="eastAsia"/>
                <w:b/>
                <w:bCs/>
                <w:color w:val="000000" w:themeColor="text1"/>
                <w:kern w:val="0"/>
                <w:sz w:val="18"/>
                <w:szCs w:val="18"/>
              </w:rPr>
              <w:t>满意度指标(10分)</w:t>
            </w:r>
          </w:p>
        </w:tc>
        <w:tc>
          <w:tcPr>
            <w:tcW w:w="821" w:type="dxa"/>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 w:eastAsia="仿宋" w:hAnsi="仿宋" w:cs="Times New Roman"/>
                <w:b/>
                <w:bCs/>
                <w:color w:val="000000" w:themeColor="text1"/>
                <w:kern w:val="0"/>
                <w:sz w:val="18"/>
                <w:szCs w:val="18"/>
              </w:rPr>
            </w:pPr>
            <w:r>
              <w:rPr>
                <w:rFonts w:ascii="仿宋" w:eastAsia="仿宋" w:hAnsi="仿宋" w:cs="宋体" w:hint="eastAsia"/>
                <w:b/>
                <w:bCs/>
                <w:color w:val="000000" w:themeColor="text1"/>
                <w:kern w:val="0"/>
                <w:sz w:val="18"/>
                <w:szCs w:val="18"/>
              </w:rPr>
              <w:t>服务对象满意度指标</w:t>
            </w:r>
          </w:p>
        </w:tc>
        <w:tc>
          <w:tcPr>
            <w:tcW w:w="1105" w:type="dxa"/>
            <w:gridSpan w:val="2"/>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 w:eastAsia="仿宋" w:hAnsi="仿宋" w:cs="Times New Roman"/>
                <w:color w:val="000000" w:themeColor="text1"/>
                <w:kern w:val="0"/>
                <w:sz w:val="18"/>
                <w:szCs w:val="18"/>
              </w:rPr>
            </w:pPr>
            <w:r>
              <w:rPr>
                <w:rFonts w:ascii="仿宋" w:eastAsia="仿宋" w:hAnsi="仿宋" w:cs="Times New Roman" w:hint="eastAsia"/>
                <w:color w:val="000000" w:themeColor="text1"/>
                <w:kern w:val="0"/>
                <w:sz w:val="18"/>
                <w:szCs w:val="18"/>
              </w:rPr>
              <w:t>上访群众对信访部门的满意度</w:t>
            </w:r>
          </w:p>
        </w:tc>
        <w:tc>
          <w:tcPr>
            <w:tcW w:w="563" w:type="dxa"/>
            <w:gridSpan w:val="2"/>
            <w:tcBorders>
              <w:top w:val="single" w:sz="6" w:space="0" w:color="auto"/>
              <w:left w:val="single" w:sz="6" w:space="0" w:color="auto"/>
              <w:bottom w:val="single" w:sz="6" w:space="0" w:color="auto"/>
              <w:right w:val="single" w:sz="6" w:space="0" w:color="auto"/>
            </w:tcBorders>
          </w:tcPr>
          <w:p w:rsidR="00106690" w:rsidRDefault="00073AF1" w:rsidP="000326B0">
            <w:pPr>
              <w:widowControl/>
              <w:adjustRightInd w:val="0"/>
              <w:jc w:val="left"/>
              <w:rPr>
                <w:rFonts w:ascii="仿宋" w:eastAsia="仿宋" w:hAnsi="仿宋" w:cs="Times New Roman"/>
                <w:color w:val="000000" w:themeColor="text1"/>
                <w:kern w:val="0"/>
                <w:sz w:val="18"/>
                <w:szCs w:val="18"/>
              </w:rPr>
            </w:pPr>
            <w:r>
              <w:rPr>
                <w:rFonts w:ascii="仿宋" w:eastAsia="仿宋" w:hAnsi="仿宋" w:cs="Times New Roman" w:hint="eastAsia"/>
                <w:color w:val="000000" w:themeColor="text1"/>
                <w:kern w:val="0"/>
                <w:sz w:val="18"/>
                <w:szCs w:val="18"/>
              </w:rPr>
              <w:t>1</w:t>
            </w:r>
            <w:r w:rsidR="000326B0">
              <w:rPr>
                <w:rFonts w:ascii="仿宋" w:eastAsia="仿宋" w:hAnsi="仿宋" w:cs="Times New Roman" w:hint="eastAsia"/>
                <w:color w:val="000000" w:themeColor="text1"/>
                <w:kern w:val="0"/>
                <w:sz w:val="18"/>
                <w:szCs w:val="18"/>
              </w:rPr>
              <w:t>0</w:t>
            </w:r>
          </w:p>
        </w:tc>
        <w:tc>
          <w:tcPr>
            <w:tcW w:w="1130" w:type="dxa"/>
            <w:gridSpan w:val="2"/>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 w:eastAsia="仿宋" w:hAnsi="仿宋" w:cs="Times New Roman"/>
                <w:color w:val="000000" w:themeColor="text1"/>
                <w:kern w:val="0"/>
                <w:sz w:val="18"/>
                <w:szCs w:val="18"/>
              </w:rPr>
            </w:pPr>
            <w:r>
              <w:rPr>
                <w:rFonts w:ascii="仿宋" w:eastAsia="仿宋" w:hAnsi="仿宋" w:cs="Times New Roman"/>
                <w:color w:val="000000" w:themeColor="text1"/>
                <w:kern w:val="0"/>
                <w:sz w:val="18"/>
                <w:szCs w:val="18"/>
              </w:rPr>
              <w:t>95%</w:t>
            </w:r>
          </w:p>
        </w:tc>
        <w:tc>
          <w:tcPr>
            <w:tcW w:w="876" w:type="dxa"/>
            <w:gridSpan w:val="2"/>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 w:eastAsia="仿宋" w:hAnsi="仿宋" w:cs="Times New Roman"/>
                <w:color w:val="000000" w:themeColor="text1"/>
                <w:kern w:val="0"/>
                <w:sz w:val="18"/>
                <w:szCs w:val="18"/>
              </w:rPr>
            </w:pPr>
            <w:r>
              <w:rPr>
                <w:rFonts w:ascii="仿宋" w:eastAsia="仿宋" w:hAnsi="仿宋" w:cs="Times New Roman"/>
                <w:color w:val="000000" w:themeColor="text1"/>
                <w:kern w:val="0"/>
                <w:sz w:val="18"/>
                <w:szCs w:val="18"/>
              </w:rPr>
              <w:t>100%</w:t>
            </w:r>
          </w:p>
        </w:tc>
        <w:tc>
          <w:tcPr>
            <w:tcW w:w="687" w:type="dxa"/>
            <w:tcBorders>
              <w:top w:val="single" w:sz="6" w:space="0" w:color="auto"/>
              <w:left w:val="single" w:sz="6" w:space="0" w:color="auto"/>
              <w:bottom w:val="single" w:sz="6" w:space="0" w:color="auto"/>
              <w:right w:val="single" w:sz="6" w:space="0" w:color="auto"/>
            </w:tcBorders>
          </w:tcPr>
          <w:p w:rsidR="00106690" w:rsidRDefault="00073AF1" w:rsidP="000326B0">
            <w:pPr>
              <w:widowControl/>
              <w:adjustRightInd w:val="0"/>
              <w:jc w:val="left"/>
              <w:rPr>
                <w:rFonts w:ascii="仿宋" w:eastAsia="仿宋" w:hAnsi="仿宋" w:cs="Times New Roman"/>
                <w:color w:val="000000" w:themeColor="text1"/>
                <w:kern w:val="0"/>
                <w:sz w:val="18"/>
                <w:szCs w:val="18"/>
              </w:rPr>
            </w:pPr>
            <w:r>
              <w:rPr>
                <w:rFonts w:ascii="仿宋" w:eastAsia="仿宋" w:hAnsi="仿宋" w:cs="Times New Roman" w:hint="eastAsia"/>
                <w:color w:val="000000" w:themeColor="text1"/>
                <w:kern w:val="0"/>
                <w:sz w:val="18"/>
                <w:szCs w:val="18"/>
              </w:rPr>
              <w:t>1</w:t>
            </w:r>
            <w:r w:rsidR="000326B0">
              <w:rPr>
                <w:rFonts w:ascii="仿宋" w:eastAsia="仿宋" w:hAnsi="仿宋" w:cs="Times New Roman" w:hint="eastAsia"/>
                <w:color w:val="000000" w:themeColor="text1"/>
                <w:kern w:val="0"/>
                <w:sz w:val="18"/>
                <w:szCs w:val="18"/>
              </w:rPr>
              <w:t>0</w:t>
            </w:r>
          </w:p>
        </w:tc>
        <w:tc>
          <w:tcPr>
            <w:tcW w:w="1280" w:type="dxa"/>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18"/>
                <w:szCs w:val="18"/>
              </w:rPr>
            </w:pPr>
          </w:p>
        </w:tc>
      </w:tr>
      <w:tr w:rsidR="00106690" w:rsidTr="0003157D">
        <w:trPr>
          <w:jc w:val="center"/>
        </w:trPr>
        <w:tc>
          <w:tcPr>
            <w:tcW w:w="3598" w:type="dxa"/>
            <w:gridSpan w:val="4"/>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 w:eastAsia="仿宋" w:hAnsi="仿宋" w:cs="Times New Roman"/>
                <w:b/>
                <w:bCs/>
                <w:color w:val="000000" w:themeColor="text1"/>
                <w:kern w:val="0"/>
                <w:sz w:val="32"/>
                <w:szCs w:val="32"/>
              </w:rPr>
            </w:pPr>
            <w:r>
              <w:rPr>
                <w:rFonts w:ascii="仿宋" w:eastAsia="仿宋" w:hAnsi="仿宋" w:cs="宋体" w:hint="eastAsia"/>
                <w:b/>
                <w:bCs/>
                <w:color w:val="000000" w:themeColor="text1"/>
                <w:kern w:val="0"/>
                <w:sz w:val="32"/>
                <w:szCs w:val="32"/>
              </w:rPr>
              <w:t>总分</w:t>
            </w:r>
          </w:p>
        </w:tc>
        <w:tc>
          <w:tcPr>
            <w:tcW w:w="1083" w:type="dxa"/>
            <w:gridSpan w:val="2"/>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 w:eastAsia="仿宋" w:hAnsi="仿宋" w:cs="Times New Roman"/>
                <w:color w:val="000000" w:themeColor="text1"/>
                <w:kern w:val="0"/>
                <w:sz w:val="32"/>
                <w:szCs w:val="32"/>
              </w:rPr>
            </w:pPr>
            <w:r>
              <w:rPr>
                <w:rFonts w:ascii="仿宋" w:eastAsia="仿宋" w:hAnsi="仿宋" w:cs="宋体" w:hint="eastAsia"/>
                <w:b/>
                <w:bCs/>
                <w:color w:val="000000" w:themeColor="text1"/>
                <w:kern w:val="0"/>
                <w:sz w:val="32"/>
                <w:szCs w:val="32"/>
              </w:rPr>
              <w:t>100</w:t>
            </w:r>
          </w:p>
        </w:tc>
        <w:tc>
          <w:tcPr>
            <w:tcW w:w="1933" w:type="dxa"/>
            <w:gridSpan w:val="4"/>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32"/>
                <w:szCs w:val="32"/>
              </w:rPr>
            </w:pPr>
          </w:p>
        </w:tc>
        <w:tc>
          <w:tcPr>
            <w:tcW w:w="1077" w:type="dxa"/>
            <w:gridSpan w:val="2"/>
            <w:tcBorders>
              <w:top w:val="single" w:sz="6" w:space="0" w:color="auto"/>
              <w:left w:val="single" w:sz="6" w:space="0" w:color="auto"/>
              <w:bottom w:val="single" w:sz="6" w:space="0" w:color="auto"/>
              <w:right w:val="single" w:sz="6" w:space="0" w:color="auto"/>
            </w:tcBorders>
          </w:tcPr>
          <w:p w:rsidR="00106690" w:rsidRDefault="00972475">
            <w:pPr>
              <w:widowControl/>
              <w:adjustRightInd w:val="0"/>
              <w:jc w:val="left"/>
              <w:rPr>
                <w:rFonts w:ascii="仿宋" w:eastAsia="仿宋" w:hAnsi="仿宋" w:cs="Times New Roman"/>
                <w:color w:val="000000" w:themeColor="text1"/>
                <w:kern w:val="0"/>
                <w:sz w:val="32"/>
                <w:szCs w:val="32"/>
              </w:rPr>
            </w:pPr>
            <w:r>
              <w:rPr>
                <w:rFonts w:ascii="仿宋" w:eastAsia="仿宋" w:hAnsi="仿宋" w:cs="Times New Roman"/>
                <w:color w:val="000000" w:themeColor="text1"/>
                <w:kern w:val="0"/>
                <w:sz w:val="32"/>
                <w:szCs w:val="32"/>
              </w:rPr>
              <w:t>99.8</w:t>
            </w:r>
          </w:p>
        </w:tc>
        <w:tc>
          <w:tcPr>
            <w:tcW w:w="1280" w:type="dxa"/>
            <w:tcBorders>
              <w:top w:val="single" w:sz="6" w:space="0" w:color="auto"/>
              <w:left w:val="single" w:sz="6" w:space="0" w:color="auto"/>
              <w:bottom w:val="single" w:sz="6" w:space="0" w:color="auto"/>
              <w:right w:val="single" w:sz="6" w:space="0" w:color="auto"/>
            </w:tcBorders>
          </w:tcPr>
          <w:p w:rsidR="00106690" w:rsidRDefault="00106690">
            <w:pPr>
              <w:widowControl/>
              <w:adjustRightInd w:val="0"/>
              <w:jc w:val="left"/>
              <w:rPr>
                <w:rFonts w:ascii="仿宋" w:eastAsia="仿宋" w:hAnsi="仿宋" w:cs="Times New Roman"/>
                <w:color w:val="000000" w:themeColor="text1"/>
                <w:kern w:val="0"/>
                <w:sz w:val="32"/>
                <w:szCs w:val="32"/>
              </w:rPr>
            </w:pPr>
          </w:p>
        </w:tc>
      </w:tr>
    </w:tbl>
    <w:p w:rsidR="00106690" w:rsidRDefault="00106690">
      <w:pPr>
        <w:widowControl/>
        <w:adjustRightInd w:val="0"/>
        <w:snapToGrid w:val="0"/>
        <w:ind w:firstLine="600"/>
        <w:jc w:val="left"/>
        <w:rPr>
          <w:rFonts w:ascii="仿宋" w:eastAsia="仿宋" w:hAnsi="仿宋" w:cs="仿宋_GB2312"/>
          <w:color w:val="000000" w:themeColor="text1"/>
          <w:kern w:val="0"/>
          <w:sz w:val="32"/>
          <w:szCs w:val="32"/>
        </w:rPr>
      </w:pPr>
    </w:p>
    <w:p w:rsidR="00106690" w:rsidRDefault="00972475">
      <w:pPr>
        <w:widowControl/>
        <w:adjustRightInd w:val="0"/>
        <w:snapToGrid w:val="0"/>
        <w:ind w:left="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（三）部门评价项目绩效评价结果</w:t>
      </w:r>
    </w:p>
    <w:p w:rsidR="00106690" w:rsidRDefault="00972475">
      <w:pPr>
        <w:jc w:val="center"/>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鄂托克前旗信访局特殊疑难信访问题项目补助资金</w:t>
      </w:r>
    </w:p>
    <w:p w:rsidR="00106690" w:rsidRDefault="00972475">
      <w:pPr>
        <w:jc w:val="center"/>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绩效自评报告</w:t>
      </w:r>
    </w:p>
    <w:p w:rsidR="00106690" w:rsidRDefault="00972475">
      <w:pP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一、项目基本情况</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（一）项目概况</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特殊疑难信访问题补助资金是为维护全旗社会大局和谐稳定，促成信访合理事项依法有序解决，及时有效消除社会不稳定因素，根据国家有关法律法规和中央、省、市关于解</w:t>
      </w:r>
      <w:r>
        <w:rPr>
          <w:rFonts w:ascii="仿宋_GB2312" w:eastAsia="仿宋_GB2312" w:hAnsi="仿宋_GB2312" w:cs="仿宋_GB2312" w:hint="eastAsia"/>
          <w:color w:val="000000" w:themeColor="text1"/>
          <w:kern w:val="0"/>
          <w:sz w:val="32"/>
          <w:szCs w:val="32"/>
        </w:rPr>
        <w:lastRenderedPageBreak/>
        <w:t>决特殊疑难信访问题的相关规定，针对事关民生的“无头案、钉子案、骨头案”的信访当事人实施适度救助的专项资金，要确保“案结事了”、息诉罢访。</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(二）专项资金预期目标完成情况</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通过解决特殊疑难信访事项，为信访群众解决了实际问题，信访当事人满意度较高，维护了社会和谐稳定。</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二、绩效自评工作开展情况</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鄂托克前旗信访局成立了由财务分管领导任组长、办公宝主任、财务人员组成的绩效评价工作组，针对2020年度使用特殊疑难信访问题补助资金进行了自评。</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三、综合评价结论</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本单位自评得分99.98分，自评结论分为“优秀”。</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四、绩效目标实现情况分析</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(一)项目资金使用及管理情况</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1、项目资金到位情况分析。</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根据实际需要，由旗信访局按照资金申报程序向旗财政局提出申请，再由旗财政局全部拨款到位，并由财政通过国库集中支付方式直接支付到信访人账户。2020年申请特殊疑难信访问题补助资金6万元，实际到位6万元。</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2、项目资金实际使用情况分析。</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2020年，使用特殊疑难信访问题补助资金6万元，化解了2件特殊疑难信访案件，解决了信访人的实际困难，并做到了“案结事了”。</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3、项目资金管理情况分析</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lastRenderedPageBreak/>
        <w:t>本项目资金管理实行专款专用。在补助资金管理上，始终坚持“严”字当头，按照国家财政部《关于印发特殊疑难信访问题专项资金管理办法的通知》和内蒙古自治区财政厅、信访局《关于印发内蒙古自治区解决特殊疑难信访问题专项资金管理办法实施细则的通知》等有关规定，专款专用使用好该笔资金，有效发挥补助资金作用。切实做到了专项资金使用安全、规范、有效。</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 xml:space="preserve"> (二）绩效指标完成情况分析</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经济性分析: 2020年，根据需要向旗财财政局申请了6万元特殊疑难信访问题补助资金，全部到位，资金到位率100%，化解了2件特殊疑难信访案件，有效缓解了信访群众困难。</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效率性分析：我局严格遵守专款专用、优先保证的原则保障资金的合理安排。2020年使用特殊疑难信访问题补助资金6万元，切实化解了2件特殊疑难复杂信访案件 ，做到“案结事了”，信访当事人满意度较高。</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五、存在的问题和改进措施</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项目实施过程中发现信访人诉求过高,与政策法规规定的补偿范围存在很大差距项目实施的过程中发现信访人的诉求过高。原因是多数信访事项因久拖未决造成信访人心理不平衡，信访人因攀比心理追求利益最大化，使项目实施有时遇到一定的困难。下一步改进措施：进一步加大对信访人的教育疏导与政策解释工作。</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六、其他需要说明的问题</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无</w:t>
      </w:r>
    </w:p>
    <w:p w:rsidR="00106690" w:rsidRDefault="00972475">
      <w:pPr>
        <w:widowControl/>
        <w:adjustRightInd w:val="0"/>
        <w:snapToGrid w:val="0"/>
        <w:ind w:firstLineChars="100" w:firstLine="320"/>
        <w:jc w:val="left"/>
        <w:rPr>
          <w:rFonts w:ascii="仿宋" w:eastAsia="仿宋" w:hAnsi="仿宋" w:cs="Times New Roman"/>
          <w:color w:val="000000" w:themeColor="text1"/>
          <w:kern w:val="0"/>
          <w:sz w:val="32"/>
          <w:szCs w:val="32"/>
        </w:rPr>
      </w:pPr>
      <w:r>
        <w:rPr>
          <w:rFonts w:ascii="楷体_GB2312" w:eastAsia="楷体_GB2312" w:hAnsi="楷体_GB2312" w:cs="楷体_GB2312" w:hint="eastAsia"/>
          <w:color w:val="000000" w:themeColor="text1"/>
          <w:kern w:val="0"/>
          <w:sz w:val="32"/>
          <w:szCs w:val="32"/>
        </w:rPr>
        <w:lastRenderedPageBreak/>
        <w:t>四、其他重要事项的情况说明</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（一）机关运行经费支出情况</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本部门2020年度机关运行经费支出78.42万元，比2019年增加13.08万元，增长20.00%。主要原因是：2020年支付了2019年购买信访视频接访系统部分款项。</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本部门2020年度日常公用经费支出78.42万元，比2019年增加13.08万元，增长20.00%。主要原因是：2020年支付了2019年购买信访视频接访系统部分款项。</w:t>
      </w:r>
    </w:p>
    <w:p w:rsidR="00106690" w:rsidRDefault="00972475">
      <w:pPr>
        <w:widowControl/>
        <w:adjustRightInd w:val="0"/>
        <w:snapToGrid w:val="0"/>
        <w:ind w:firstLineChars="150" w:firstLine="48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（二）政府采购支出情况</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本部门2020年度政府采购支出合计0.00万元，其中：政府采购货物支出0.00万元，比2019年降低45.34万元， ，主要原因是：2019年按上级要求采购了信访视频系统；政府采购工程支出0.00万元，比2019年增加（减少）0.00万元，增长（降低）0.00%；政府采购服务支出0.00万元，比2019年增加（减少）0.00万元，增长（降低）0.00%。授予中小企业合同金额0.00万元，占政府采购支出合同总额的0.00%。其中：授予小微企业合同金额0.00万元，占政府采购支出合同总额的0.00%。</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（三）国有资产占用情况</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截至2020年12月31日，本部门共有车辆1辆，其中，副部（省）级及以上领导用车0辆;主要领导干部用车0辆；机要通信用车0辆;应急保障用车1辆，主要用于：实施职责范围内的接劝返、调解案件、督查督办、回访、安保维稳值班等事项、以及上级政府安排的紧急现场办公活动和其他必须使用公务车辆的事项;执法执勤用车0辆；特种专业技术用</w:t>
      </w:r>
      <w:r>
        <w:rPr>
          <w:rFonts w:ascii="仿宋_GB2312" w:eastAsia="仿宋_GB2312" w:hAnsi="仿宋_GB2312" w:cs="仿宋_GB2312" w:hint="eastAsia"/>
          <w:color w:val="000000" w:themeColor="text1"/>
          <w:kern w:val="0"/>
          <w:sz w:val="32"/>
          <w:szCs w:val="32"/>
        </w:rPr>
        <w:lastRenderedPageBreak/>
        <w:t>车0辆；离退休干部用车0辆；其他用车0辆，单位价值50万元以上通用设备0台（套），比2019年增加（减少）0.00台（套）;单位价值100万元以上专用设备0台（套），比2019年增加（减少）0.00台（套）。</w:t>
      </w:r>
    </w:p>
    <w:p w:rsidR="00106690" w:rsidRDefault="00972475">
      <w:pPr>
        <w:widowControl/>
        <w:adjustRightInd w:val="0"/>
        <w:snapToGrid w:val="0"/>
        <w:ind w:firstLineChars="200" w:firstLine="643"/>
        <w:jc w:val="left"/>
        <w:rPr>
          <w:rFonts w:ascii="黑体" w:eastAsia="黑体" w:hAnsi="黑体" w:cs="黑体"/>
          <w:b/>
          <w:bCs/>
          <w:color w:val="000000" w:themeColor="text1"/>
          <w:kern w:val="0"/>
          <w:sz w:val="32"/>
          <w:szCs w:val="32"/>
        </w:rPr>
      </w:pPr>
      <w:r>
        <w:rPr>
          <w:rFonts w:ascii="黑体" w:eastAsia="黑体" w:hAnsi="黑体" w:cs="黑体" w:hint="eastAsia"/>
          <w:b/>
          <w:bCs/>
          <w:color w:val="000000" w:themeColor="text1"/>
          <w:kern w:val="0"/>
          <w:sz w:val="32"/>
          <w:szCs w:val="32"/>
        </w:rPr>
        <w:t>第三部分名词解释</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（一）财政拨款收入：指本年度从本级财政部门取得的财政拨款，包括一般公共预算财政拨款、政府性基金预算财政拨款和国有资本经营预算财政拨款。</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（二）事业收入：指事业单位开展专业业务活动及其辅助活动取得的收入；事业单位收到的财政专户实际核拨的教育收费等资金。</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（三）经营收入：指事业单位在专业业务活动及其辅助活动之外开展非独立核算经营活动取得的收入。</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四）其他收入：指单位取得的除上述收入以外的各项收入，包括未纳入财政预算的投资收益、银行存款利息收入、租金收入、捐赠收入、事业单位固定资产出租收入等。各单位从本级财政部门以外的同级单位取得的经费、从非本级财政部门取得的经费，以及行政单位收到的财政专户管理资金。</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（五）使用非财政拨款结余：指事业单位使用以前年度积累的非财政拨款结余弥补当年收支差额的金额。</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（六）年初结转和结余：</w:t>
      </w:r>
      <w:r>
        <w:rPr>
          <w:rFonts w:ascii="仿宋_GB2312" w:eastAsia="仿宋_GB2312" w:hAnsi="仿宋_GB2312" w:cs="仿宋_GB2312" w:hint="eastAsia"/>
          <w:color w:val="000000" w:themeColor="text1"/>
          <w:kern w:val="0"/>
          <w:sz w:val="32"/>
          <w:szCs w:val="32"/>
          <w:highlight w:val="white"/>
        </w:rPr>
        <w:t>指以前年度支出预算因客观条件变化未执行完毕、结转到本年度按有关规定继续使用的资金。</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lastRenderedPageBreak/>
        <w:t>（七）结余分配</w:t>
      </w:r>
      <w:r>
        <w:rPr>
          <w:rFonts w:ascii="仿宋_GB2312" w:eastAsia="仿宋_GB2312" w:hAnsi="仿宋_GB2312" w:cs="仿宋_GB2312" w:hint="eastAsia"/>
          <w:color w:val="000000" w:themeColor="text1"/>
          <w:kern w:val="0"/>
          <w:sz w:val="32"/>
          <w:szCs w:val="32"/>
          <w:highlight w:val="white"/>
        </w:rPr>
        <w:t>：指事业单位按照会计制度规定缴纳的所得税以及从非财政拨款结余中提取的职工福利基金、事业基金等。</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（八）年末结转和结余</w:t>
      </w:r>
      <w:r>
        <w:rPr>
          <w:rFonts w:ascii="仿宋_GB2312" w:eastAsia="仿宋_GB2312" w:hAnsi="仿宋_GB2312" w:cs="仿宋_GB2312" w:hint="eastAsia"/>
          <w:color w:val="000000" w:themeColor="text1"/>
          <w:kern w:val="0"/>
          <w:sz w:val="32"/>
          <w:szCs w:val="32"/>
          <w:highlight w:val="white"/>
        </w:rPr>
        <w:t>：指单位本年度或以前年度预算安排、因客观条件发生变化未全部执行或未执行，结转到以后年度继续使用的资金，或项目已完成等产生的结余资金。</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（十）项目支出：指在基本支出之外为完成特定任务和事业发展目标所发生的支出。</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（十一）经营支出：指事业单位在专业业务活动及其辅助活动之外开展非独立核算经营活动发生的支出。</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十二）“三公”经费：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lastRenderedPageBreak/>
        <w:t>（十三）机关运行经费：指行政单位和参照公务员法管理的事业单位使用一般公共预算财政拨款安排的基本支出中的日常公用经费支出。未包含行政单位或参照公务员法管理事业单位的部门，参照此口径公开本部门的日常公用经费，并与预算公开保持一致。</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（十四）工资福利支出（支出经济分类科目类级）：反映单位开支的在职职工和编制外长期聘用人员的各类劳动报酬，以及为上述人员缴纳的各项社会保险费等。</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（十五）商品和服务支出（支出经济分类科目类级）：反映单位购买商品和服务的支出（不包括用于购置固定资产的支出、战略性和应急储备支出）。</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（十六）对个人和家庭的补助（支出经济分类科目类级）：反映用于对个人和家庭的补助支出。</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十七）资本性支出（支出经济分类科目类级）：反映非各级发展与改革部门集中安排的用于购置固定资产、战略性和应急性储备、土地和无形资产，以及构建基础设施、大型修缮和财政支持企业更新改造所发生的支出。</w:t>
      </w:r>
    </w:p>
    <w:p w:rsidR="00106690" w:rsidRDefault="00972475">
      <w:pPr>
        <w:widowControl/>
        <w:adjustRightInd w:val="0"/>
        <w:snapToGrid w:val="0"/>
        <w:ind w:firstLine="600"/>
        <w:jc w:val="left"/>
        <w:rPr>
          <w:rFonts w:ascii="黑体" w:eastAsia="黑体" w:hAnsi="黑体" w:cs="黑体"/>
          <w:b/>
          <w:bCs/>
          <w:color w:val="000000" w:themeColor="text1"/>
          <w:kern w:val="0"/>
          <w:sz w:val="32"/>
          <w:szCs w:val="32"/>
        </w:rPr>
      </w:pPr>
      <w:r>
        <w:rPr>
          <w:rFonts w:ascii="黑体" w:eastAsia="黑体" w:hAnsi="黑体" w:cs="黑体" w:hint="eastAsia"/>
          <w:b/>
          <w:bCs/>
          <w:color w:val="000000" w:themeColor="text1"/>
          <w:kern w:val="0"/>
          <w:sz w:val="32"/>
          <w:szCs w:val="32"/>
        </w:rPr>
        <w:t>第四部分决算公开联系方式及信息反馈渠道</w:t>
      </w:r>
    </w:p>
    <w:p w:rsidR="00106690" w:rsidRDefault="00972475">
      <w:pPr>
        <w:widowControl/>
        <w:adjustRightInd w:val="0"/>
        <w:snapToGrid w:val="0"/>
        <w:ind w:firstLine="60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本单位决算公开信息反馈和联系方式：</w:t>
      </w:r>
    </w:p>
    <w:p w:rsidR="00106690" w:rsidRDefault="00972475">
      <w:pPr>
        <w:widowControl/>
        <w:adjustRightInd w:val="0"/>
        <w:snapToGrid w:val="0"/>
        <w:ind w:firstLine="600"/>
        <w:jc w:val="left"/>
        <w:rPr>
          <w:rFonts w:ascii="仿宋_GB2312" w:eastAsia="仿宋_GB2312" w:hAnsi="仿宋_GB2312" w:cs="仿宋_GB2312"/>
          <w:b/>
          <w:bCs/>
          <w:color w:val="000000" w:themeColor="text1"/>
          <w:kern w:val="0"/>
          <w:sz w:val="32"/>
          <w:szCs w:val="32"/>
        </w:rPr>
      </w:pPr>
      <w:r>
        <w:rPr>
          <w:rFonts w:ascii="仿宋_GB2312" w:eastAsia="仿宋_GB2312" w:hAnsi="仿宋_GB2312" w:cs="仿宋_GB2312" w:hint="eastAsia"/>
          <w:color w:val="000000" w:themeColor="text1"/>
          <w:kern w:val="0"/>
          <w:sz w:val="32"/>
          <w:szCs w:val="32"/>
        </w:rPr>
        <w:t>联系人：冯春梅 联系电话：0477-7620228</w:t>
      </w:r>
    </w:p>
    <w:p w:rsidR="00106690" w:rsidRDefault="00106690">
      <w:pPr>
        <w:widowControl/>
        <w:adjustRightInd w:val="0"/>
        <w:snapToGrid w:val="0"/>
        <w:jc w:val="left"/>
        <w:rPr>
          <w:rFonts w:ascii="仿宋_GB2312" w:eastAsia="仿宋_GB2312" w:hAnsi="仿宋_GB2312" w:cs="仿宋_GB2312"/>
          <w:b/>
          <w:bCs/>
          <w:color w:val="000000" w:themeColor="text1"/>
          <w:kern w:val="0"/>
          <w:sz w:val="32"/>
          <w:szCs w:val="32"/>
        </w:rPr>
      </w:pPr>
    </w:p>
    <w:p w:rsidR="00106690" w:rsidRDefault="00106690">
      <w:pPr>
        <w:rPr>
          <w:rFonts w:ascii="仿宋" w:eastAsia="仿宋" w:hAnsi="仿宋"/>
          <w:color w:val="000000" w:themeColor="text1"/>
          <w:sz w:val="32"/>
          <w:szCs w:val="32"/>
        </w:rPr>
      </w:pPr>
    </w:p>
    <w:sectPr w:rsidR="00106690" w:rsidSect="00106690">
      <w:pgSz w:w="11906" w:h="16838"/>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仿宋_GB2312">
    <w:altName w:val="微软雅黑"/>
    <w:charset w:val="86"/>
    <w:family w:val="modern"/>
    <w:pitch w:val="default"/>
    <w:sig w:usb0="00000000" w:usb1="080E0000" w:usb2="0000000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34FAF"/>
    <w:multiLevelType w:val="multilevel"/>
    <w:tmpl w:val="34334FAF"/>
    <w:lvl w:ilvl="0">
      <w:start w:val="2"/>
      <w:numFmt w:val="japaneseCounting"/>
      <w:lvlText w:val="（%1）"/>
      <w:lvlJc w:val="left"/>
      <w:pPr>
        <w:ind w:left="1680" w:hanging="1080"/>
      </w:pPr>
      <w:rPr>
        <w:rFonts w:ascii="仿宋_GB2312" w:cs="仿宋_GB2312"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
    <w:nsid w:val="4BDA2ECA"/>
    <w:multiLevelType w:val="multilevel"/>
    <w:tmpl w:val="4BDA2ECA"/>
    <w:lvl w:ilvl="0">
      <w:start w:val="1"/>
      <w:numFmt w:val="japaneseCounting"/>
      <w:lvlText w:val="%1、"/>
      <w:lvlJc w:val="left"/>
      <w:pPr>
        <w:ind w:left="1350" w:hanging="720"/>
      </w:pPr>
    </w:lvl>
    <w:lvl w:ilvl="1">
      <w:start w:val="1"/>
      <w:numFmt w:val="decimal"/>
      <w:lvlText w:val="%2."/>
      <w:lvlJc w:val="left"/>
      <w:pPr>
        <w:tabs>
          <w:tab w:val="left" w:pos="1440"/>
        </w:tabs>
        <w:ind w:left="1470" w:hanging="360"/>
      </w:pPr>
    </w:lvl>
    <w:lvl w:ilvl="2">
      <w:start w:val="1"/>
      <w:numFmt w:val="decimal"/>
      <w:lvlText w:val="%3."/>
      <w:lvlJc w:val="left"/>
      <w:pPr>
        <w:tabs>
          <w:tab w:val="left" w:pos="2160"/>
        </w:tabs>
        <w:ind w:left="2190" w:hanging="360"/>
      </w:pPr>
    </w:lvl>
    <w:lvl w:ilvl="3">
      <w:start w:val="1"/>
      <w:numFmt w:val="decimal"/>
      <w:lvlText w:val="%4."/>
      <w:lvlJc w:val="left"/>
      <w:pPr>
        <w:tabs>
          <w:tab w:val="left" w:pos="2880"/>
        </w:tabs>
        <w:ind w:left="2910" w:hanging="360"/>
      </w:pPr>
    </w:lvl>
    <w:lvl w:ilvl="4">
      <w:start w:val="1"/>
      <w:numFmt w:val="decimal"/>
      <w:lvlText w:val="%5."/>
      <w:lvlJc w:val="left"/>
      <w:pPr>
        <w:tabs>
          <w:tab w:val="left" w:pos="3600"/>
        </w:tabs>
        <w:ind w:left="3630" w:hanging="360"/>
      </w:pPr>
    </w:lvl>
    <w:lvl w:ilvl="5">
      <w:start w:val="1"/>
      <w:numFmt w:val="decimal"/>
      <w:lvlText w:val="%6."/>
      <w:lvlJc w:val="left"/>
      <w:pPr>
        <w:tabs>
          <w:tab w:val="left" w:pos="4320"/>
        </w:tabs>
        <w:ind w:left="4350" w:hanging="360"/>
      </w:pPr>
    </w:lvl>
    <w:lvl w:ilvl="6">
      <w:start w:val="1"/>
      <w:numFmt w:val="decimal"/>
      <w:lvlText w:val="%7."/>
      <w:lvlJc w:val="left"/>
      <w:pPr>
        <w:tabs>
          <w:tab w:val="left" w:pos="5040"/>
        </w:tabs>
        <w:ind w:left="5070" w:hanging="360"/>
      </w:pPr>
    </w:lvl>
    <w:lvl w:ilvl="7">
      <w:start w:val="1"/>
      <w:numFmt w:val="decimal"/>
      <w:lvlText w:val="%8."/>
      <w:lvlJc w:val="left"/>
      <w:pPr>
        <w:tabs>
          <w:tab w:val="left" w:pos="5760"/>
        </w:tabs>
        <w:ind w:left="5790" w:hanging="360"/>
      </w:pPr>
    </w:lvl>
    <w:lvl w:ilvl="8">
      <w:start w:val="1"/>
      <w:numFmt w:val="decimal"/>
      <w:lvlText w:val="%9."/>
      <w:lvlJc w:val="left"/>
      <w:pPr>
        <w:tabs>
          <w:tab w:val="left" w:pos="6480"/>
        </w:tabs>
        <w:ind w:left="651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96108"/>
    <w:rsid w:val="000240C5"/>
    <w:rsid w:val="0003157D"/>
    <w:rsid w:val="00032166"/>
    <w:rsid w:val="000326B0"/>
    <w:rsid w:val="000538B9"/>
    <w:rsid w:val="00064F63"/>
    <w:rsid w:val="00073AF1"/>
    <w:rsid w:val="000E78B9"/>
    <w:rsid w:val="00106690"/>
    <w:rsid w:val="00135233"/>
    <w:rsid w:val="00176942"/>
    <w:rsid w:val="003156A3"/>
    <w:rsid w:val="00396108"/>
    <w:rsid w:val="004D1A46"/>
    <w:rsid w:val="004E0202"/>
    <w:rsid w:val="005438F5"/>
    <w:rsid w:val="005507F6"/>
    <w:rsid w:val="005F4D4B"/>
    <w:rsid w:val="006D3CB9"/>
    <w:rsid w:val="0075782E"/>
    <w:rsid w:val="007E3975"/>
    <w:rsid w:val="007F3C37"/>
    <w:rsid w:val="00852BAD"/>
    <w:rsid w:val="00875E9B"/>
    <w:rsid w:val="00972475"/>
    <w:rsid w:val="009818AE"/>
    <w:rsid w:val="009E62D8"/>
    <w:rsid w:val="00A259FF"/>
    <w:rsid w:val="00A34028"/>
    <w:rsid w:val="00AD1B82"/>
    <w:rsid w:val="00B9359F"/>
    <w:rsid w:val="00C03C16"/>
    <w:rsid w:val="00C67FF9"/>
    <w:rsid w:val="00CC150F"/>
    <w:rsid w:val="00CC1D62"/>
    <w:rsid w:val="00D52316"/>
    <w:rsid w:val="00EB1D40"/>
    <w:rsid w:val="00F77078"/>
    <w:rsid w:val="00F97E7C"/>
    <w:rsid w:val="00FD45B0"/>
    <w:rsid w:val="0C2A1E25"/>
    <w:rsid w:val="0C940C36"/>
    <w:rsid w:val="144070E1"/>
    <w:rsid w:val="14DA5431"/>
    <w:rsid w:val="2BBD6A08"/>
    <w:rsid w:val="309B74E2"/>
    <w:rsid w:val="3BE97879"/>
    <w:rsid w:val="439C5CBF"/>
    <w:rsid w:val="4DCF46C4"/>
    <w:rsid w:val="4F68033D"/>
    <w:rsid w:val="5FD16466"/>
    <w:rsid w:val="64BD16D9"/>
    <w:rsid w:val="66ED3AF6"/>
    <w:rsid w:val="6C2375EA"/>
    <w:rsid w:val="6F4640AD"/>
    <w:rsid w:val="713B558B"/>
    <w:rsid w:val="7AD66B08"/>
    <w:rsid w:val="7FF508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6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106690"/>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10669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10669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06690"/>
    <w:rPr>
      <w:b/>
      <w:bCs/>
    </w:rPr>
  </w:style>
  <w:style w:type="paragraph" w:styleId="a7">
    <w:name w:val="List Paragraph"/>
    <w:basedOn w:val="a"/>
    <w:uiPriority w:val="34"/>
    <w:qFormat/>
    <w:rsid w:val="00106690"/>
    <w:pPr>
      <w:widowControl/>
      <w:ind w:firstLineChars="200" w:firstLine="420"/>
      <w:jc w:val="left"/>
    </w:pPr>
    <w:rPr>
      <w:rFonts w:ascii="宋体" w:eastAsia="宋体" w:hAnsi="宋体" w:cs="宋体"/>
      <w:kern w:val="0"/>
      <w:sz w:val="24"/>
      <w:szCs w:val="24"/>
    </w:rPr>
  </w:style>
  <w:style w:type="paragraph" w:customStyle="1" w:styleId="NormalIndent1">
    <w:name w:val="Normal Indent1"/>
    <w:basedOn w:val="a"/>
    <w:uiPriority w:val="99"/>
    <w:semiHidden/>
    <w:qFormat/>
    <w:rsid w:val="00106690"/>
    <w:pPr>
      <w:ind w:firstLine="567"/>
    </w:pPr>
    <w:rPr>
      <w:rFonts w:ascii="Times New Roman" w:eastAsia="宋体" w:hAnsi="Times New Roman" w:cs="Times New Roman"/>
    </w:rPr>
  </w:style>
  <w:style w:type="character" w:customStyle="1" w:styleId="grame">
    <w:name w:val="grame"/>
    <w:basedOn w:val="a0"/>
    <w:rsid w:val="00106690"/>
  </w:style>
  <w:style w:type="character" w:customStyle="1" w:styleId="22">
    <w:name w:val="22"/>
    <w:basedOn w:val="a0"/>
    <w:qFormat/>
    <w:rsid w:val="00106690"/>
    <w:rPr>
      <w:rFonts w:ascii="Times New Roman" w:hAnsi="Times New Roman" w:cs="Times New Roman" w:hint="default"/>
      <w:color w:val="000000"/>
      <w:sz w:val="16"/>
      <w:szCs w:val="16"/>
    </w:rPr>
  </w:style>
  <w:style w:type="character" w:customStyle="1" w:styleId="Char0">
    <w:name w:val="页眉 Char"/>
    <w:basedOn w:val="a0"/>
    <w:link w:val="a4"/>
    <w:uiPriority w:val="99"/>
    <w:semiHidden/>
    <w:qFormat/>
    <w:rsid w:val="00106690"/>
    <w:rPr>
      <w:sz w:val="18"/>
      <w:szCs w:val="18"/>
    </w:rPr>
  </w:style>
  <w:style w:type="character" w:customStyle="1" w:styleId="Char">
    <w:name w:val="页脚 Char"/>
    <w:basedOn w:val="a0"/>
    <w:link w:val="a3"/>
    <w:uiPriority w:val="99"/>
    <w:semiHidden/>
    <w:qFormat/>
    <w:rsid w:val="0010669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17</Pages>
  <Words>1282</Words>
  <Characters>7308</Characters>
  <Application>Microsoft Office Word</Application>
  <DocSecurity>0</DocSecurity>
  <Lines>60</Lines>
  <Paragraphs>17</Paragraphs>
  <ScaleCrop>false</ScaleCrop>
  <Company/>
  <LinksUpToDate>false</LinksUpToDate>
  <CharactersWithSpaces>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28</cp:revision>
  <cp:lastPrinted>2021-10-11T00:45:00Z</cp:lastPrinted>
  <dcterms:created xsi:type="dcterms:W3CDTF">2021-10-10T00:51:00Z</dcterms:created>
  <dcterms:modified xsi:type="dcterms:W3CDTF">2021-10-11T08:06:00Z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94BD887E8E674164A88094100D86300E</vt:lpwstr>
  </property>
</Properties>
</file>