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A1" w:rsidRDefault="006D23A1" w:rsidP="006D23A1">
      <w:pPr>
        <w:jc w:val="center"/>
        <w:rPr>
          <w:rFonts w:hint="eastAsia"/>
          <w:b/>
          <w:sz w:val="36"/>
          <w:szCs w:val="36"/>
        </w:rPr>
      </w:pPr>
      <w:r w:rsidRPr="006D23A1">
        <w:rPr>
          <w:rFonts w:hint="eastAsia"/>
          <w:b/>
          <w:sz w:val="36"/>
          <w:szCs w:val="36"/>
        </w:rPr>
        <w:t>2020</w:t>
      </w:r>
      <w:r w:rsidRPr="006D23A1">
        <w:rPr>
          <w:rFonts w:hint="eastAsia"/>
          <w:b/>
          <w:sz w:val="36"/>
          <w:szCs w:val="36"/>
        </w:rPr>
        <w:t>年度鄂托克前旗一般公共预算转移支付</w:t>
      </w:r>
    </w:p>
    <w:p w:rsidR="00000000" w:rsidRDefault="006D23A1" w:rsidP="006D23A1">
      <w:pPr>
        <w:jc w:val="center"/>
        <w:rPr>
          <w:rFonts w:hint="eastAsia"/>
          <w:b/>
          <w:sz w:val="36"/>
          <w:szCs w:val="36"/>
        </w:rPr>
      </w:pPr>
      <w:r w:rsidRPr="006D23A1">
        <w:rPr>
          <w:rFonts w:hint="eastAsia"/>
          <w:b/>
          <w:sz w:val="36"/>
          <w:szCs w:val="36"/>
        </w:rPr>
        <w:t>收入情况说明</w:t>
      </w:r>
    </w:p>
    <w:p w:rsidR="006D23A1" w:rsidRPr="006D23A1" w:rsidRDefault="006D23A1" w:rsidP="006D23A1">
      <w:pPr>
        <w:rPr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</w:t>
      </w:r>
      <w:r w:rsidRPr="006D23A1">
        <w:rPr>
          <w:rFonts w:hint="eastAsia"/>
          <w:sz w:val="32"/>
          <w:szCs w:val="32"/>
        </w:rPr>
        <w:t>2020</w:t>
      </w:r>
      <w:r w:rsidRPr="006D23A1">
        <w:rPr>
          <w:rFonts w:hint="eastAsia"/>
          <w:sz w:val="32"/>
          <w:szCs w:val="32"/>
        </w:rPr>
        <w:t>年一般公共预算转移支付收入</w:t>
      </w:r>
      <w:r w:rsidRPr="006D23A1">
        <w:rPr>
          <w:rFonts w:hint="eastAsia"/>
          <w:sz w:val="32"/>
          <w:szCs w:val="32"/>
        </w:rPr>
        <w:t>138580</w:t>
      </w:r>
      <w:r w:rsidRPr="006D23A1">
        <w:rPr>
          <w:rFonts w:hint="eastAsia"/>
          <w:sz w:val="32"/>
          <w:szCs w:val="32"/>
        </w:rPr>
        <w:t>万元，其中</w:t>
      </w:r>
      <w:r>
        <w:rPr>
          <w:rFonts w:hint="eastAsia"/>
          <w:sz w:val="32"/>
          <w:szCs w:val="32"/>
        </w:rPr>
        <w:t>返还性收入</w:t>
      </w:r>
      <w:r w:rsidRPr="006D23A1">
        <w:rPr>
          <w:sz w:val="32"/>
          <w:szCs w:val="32"/>
        </w:rPr>
        <w:t>4620</w:t>
      </w:r>
      <w:r>
        <w:rPr>
          <w:rFonts w:hint="eastAsia"/>
          <w:sz w:val="32"/>
          <w:szCs w:val="32"/>
        </w:rPr>
        <w:t>万元，</w:t>
      </w:r>
      <w:r w:rsidRPr="006D23A1">
        <w:rPr>
          <w:rFonts w:hint="eastAsia"/>
          <w:sz w:val="32"/>
          <w:szCs w:val="32"/>
        </w:rPr>
        <w:t>一般性转移支付收入</w:t>
      </w:r>
      <w:r w:rsidRPr="006D23A1">
        <w:rPr>
          <w:sz w:val="32"/>
          <w:szCs w:val="32"/>
        </w:rPr>
        <w:t>69498</w:t>
      </w:r>
      <w:r>
        <w:rPr>
          <w:rFonts w:hint="eastAsia"/>
          <w:sz w:val="32"/>
          <w:szCs w:val="32"/>
        </w:rPr>
        <w:t>万元，</w:t>
      </w:r>
      <w:r w:rsidRPr="006D23A1">
        <w:rPr>
          <w:rFonts w:hint="eastAsia"/>
          <w:sz w:val="32"/>
          <w:szCs w:val="32"/>
        </w:rPr>
        <w:t>专项转移支付收入</w:t>
      </w:r>
      <w:r w:rsidRPr="006D23A1">
        <w:rPr>
          <w:sz w:val="32"/>
          <w:szCs w:val="32"/>
        </w:rPr>
        <w:t>64462</w:t>
      </w:r>
      <w:r>
        <w:rPr>
          <w:rFonts w:hint="eastAsia"/>
          <w:sz w:val="32"/>
          <w:szCs w:val="32"/>
        </w:rPr>
        <w:t>万元。</w:t>
      </w:r>
    </w:p>
    <w:sectPr w:rsidR="006D23A1" w:rsidRPr="006D2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34" w:rsidRDefault="00344334" w:rsidP="006D23A1">
      <w:r>
        <w:separator/>
      </w:r>
    </w:p>
  </w:endnote>
  <w:endnote w:type="continuationSeparator" w:id="1">
    <w:p w:rsidR="00344334" w:rsidRDefault="00344334" w:rsidP="006D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34" w:rsidRDefault="00344334" w:rsidP="006D23A1">
      <w:r>
        <w:separator/>
      </w:r>
    </w:p>
  </w:footnote>
  <w:footnote w:type="continuationSeparator" w:id="1">
    <w:p w:rsidR="00344334" w:rsidRDefault="00344334" w:rsidP="006D2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3A1"/>
    <w:rsid w:val="00344334"/>
    <w:rsid w:val="006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huipu0069</dc:creator>
  <cp:keywords/>
  <dc:description/>
  <cp:lastModifiedBy>huipu0069</cp:lastModifiedBy>
  <cp:revision>2</cp:revision>
  <dcterms:created xsi:type="dcterms:W3CDTF">2021-11-04T02:11:00Z</dcterms:created>
  <dcterms:modified xsi:type="dcterms:W3CDTF">2021-11-04T02:18:00Z</dcterms:modified>
</cp:coreProperties>
</file>